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bottom w:w="555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032AC" w:rsidRPr="00E032AC" w14:paraId="56D04092" w14:textId="77777777" w:rsidTr="00E032A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80" w:type="dxa"/>
              <w:bottom w:w="555" w:type="dxa"/>
              <w:right w:w="480" w:type="dxa"/>
            </w:tcMar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E032AC" w:rsidRPr="00E032AC" w14:paraId="3BD1E0A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35A5740" w14:textId="77777777" w:rsidR="00E032AC" w:rsidRPr="00E032AC" w:rsidRDefault="00E032AC" w:rsidP="00E032AC">
                  <w:pPr>
                    <w:spacing w:after="0" w:line="240" w:lineRule="auto"/>
                    <w:rPr>
                      <w:rFonts w:ascii="Aptos" w:eastAsia="Aptos" w:hAnsi="Aptos" w:cs="Aptos"/>
                      <w:kern w:val="0"/>
                      <w14:ligatures w14:val="none"/>
                    </w:rPr>
                  </w:pPr>
                </w:p>
              </w:tc>
            </w:tr>
          </w:tbl>
          <w:p w14:paraId="7DA36B08" w14:textId="77777777" w:rsidR="00E032AC" w:rsidRPr="00E032AC" w:rsidRDefault="00E032AC" w:rsidP="00E032AC">
            <w:pPr>
              <w:spacing w:after="0" w:line="240" w:lineRule="auto"/>
              <w:rPr>
                <w:rFonts w:ascii="Aptos" w:eastAsia="Times New Roman" w:hAnsi="Aptos" w:cs="Aptos"/>
                <w:vanish/>
                <w:kern w:val="0"/>
                <w14:ligatures w14:val="non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77"/>
              <w:gridCol w:w="23"/>
            </w:tblGrid>
            <w:tr w:rsidR="00E032AC" w:rsidRPr="00E032AC" w14:paraId="2CC8BA85" w14:textId="77777777">
              <w:trPr>
                <w:gridAfter w:val="1"/>
                <w:trHeight w:val="360"/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14:paraId="014E1D5A" w14:textId="77777777" w:rsidR="00E032AC" w:rsidRPr="00E032AC" w:rsidRDefault="00E032AC" w:rsidP="00E032AC">
                  <w:pPr>
                    <w:spacing w:after="0" w:line="240" w:lineRule="auto"/>
                    <w:rPr>
                      <w:rFonts w:ascii="Aptos" w:eastAsia="Times New Roman" w:hAnsi="Aptos" w:cs="Aptos"/>
                      <w:vanish/>
                      <w:kern w:val="0"/>
                      <w14:ligatures w14:val="none"/>
                    </w:rPr>
                  </w:pPr>
                </w:p>
              </w:tc>
            </w:tr>
            <w:tr w:rsidR="00E032AC" w:rsidRPr="00E032AC" w14:paraId="3DC99848" w14:textId="77777777" w:rsidTr="00E032AC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</w:tcPr>
                <w:p w14:paraId="1487EE31" w14:textId="77777777" w:rsidR="00E032AC" w:rsidRPr="00E032AC" w:rsidRDefault="00E032AC" w:rsidP="00E032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E032AC" w:rsidRPr="00E032AC" w14:paraId="4E25683C" w14:textId="77777777" w:rsidTr="00E032AC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79E3CAC2" w14:textId="77777777" w:rsidR="00E032AC" w:rsidRPr="00E032AC" w:rsidRDefault="00E032AC" w:rsidP="00E032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2E6750E" w14:textId="77777777" w:rsidR="00E032AC" w:rsidRPr="00E032AC" w:rsidRDefault="00E032AC" w:rsidP="00E032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E032AC" w:rsidRPr="00E032AC" w14:paraId="20A910A0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E032AC" w:rsidRPr="00E032AC" w14:paraId="43BD0403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360" w:type="dxa"/>
                        </w:tcMar>
                        <w:hideMark/>
                      </w:tcPr>
                      <w:p w14:paraId="0C1CB0F3" w14:textId="0580633D" w:rsidR="00E032AC" w:rsidRPr="00E032AC" w:rsidRDefault="00E032AC" w:rsidP="00E032AC">
                        <w:pPr>
                          <w:spacing w:after="0" w:line="375" w:lineRule="exact"/>
                          <w:jc w:val="center"/>
                          <w:rPr>
                            <w:rFonts w:ascii="Arial" w:eastAsia="Times New Roman" w:hAnsi="Arial" w:cs="Arial"/>
                            <w:color w:val="39394D"/>
                            <w:kern w:val="0"/>
                            <w:sz w:val="29"/>
                            <w:szCs w:val="29"/>
                            <w14:ligatures w14:val="none"/>
                          </w:rPr>
                        </w:pPr>
                        <w:r w:rsidRPr="00E032AC">
                          <w:rPr>
                            <w:rFonts w:ascii="Arial" w:eastAsia="Times New Roman" w:hAnsi="Arial" w:cs="Arial"/>
                            <w:b/>
                            <w:bCs/>
                            <w:color w:val="39394D"/>
                            <w:kern w:val="0"/>
                            <w:sz w:val="29"/>
                            <w:szCs w:val="29"/>
                            <w14:ligatures w14:val="none"/>
                          </w:rPr>
                          <w:t xml:space="preserve">GCSD Board Meeting </w:t>
                        </w:r>
                        <w:r w:rsidR="00895933">
                          <w:rPr>
                            <w:rFonts w:ascii="Arial" w:eastAsia="Times New Roman" w:hAnsi="Arial" w:cs="Arial"/>
                            <w:b/>
                            <w:bCs/>
                            <w:color w:val="39394D"/>
                            <w:kern w:val="0"/>
                            <w:sz w:val="29"/>
                            <w:szCs w:val="29"/>
                            <w14:ligatures w14:val="none"/>
                          </w:rPr>
                          <w:t xml:space="preserve">Minutes </w:t>
                        </w:r>
                        <w:r w:rsidRPr="00E032AC">
                          <w:rPr>
                            <w:rFonts w:ascii="Arial" w:eastAsia="Times New Roman" w:hAnsi="Arial" w:cs="Arial"/>
                            <w:b/>
                            <w:bCs/>
                            <w:color w:val="39394D"/>
                            <w:kern w:val="0"/>
                            <w:sz w:val="29"/>
                            <w:szCs w:val="29"/>
                            <w14:ligatures w14:val="none"/>
                          </w:rPr>
                          <w:t>(0</w:t>
                        </w:r>
                        <w:r w:rsidR="005242B1">
                          <w:rPr>
                            <w:rFonts w:ascii="Arial" w:eastAsia="Times New Roman" w:hAnsi="Arial" w:cs="Arial"/>
                            <w:b/>
                            <w:bCs/>
                            <w:color w:val="39394D"/>
                            <w:kern w:val="0"/>
                            <w:sz w:val="29"/>
                            <w:szCs w:val="29"/>
                            <w14:ligatures w14:val="none"/>
                          </w:rPr>
                          <w:t>4</w:t>
                        </w:r>
                        <w:r w:rsidRPr="00E032AC">
                          <w:rPr>
                            <w:rFonts w:ascii="Arial" w:eastAsia="Times New Roman" w:hAnsi="Arial" w:cs="Arial"/>
                            <w:b/>
                            <w:bCs/>
                            <w:color w:val="39394D"/>
                            <w:kern w:val="0"/>
                            <w:sz w:val="29"/>
                            <w:szCs w:val="29"/>
                            <w14:ligatures w14:val="none"/>
                          </w:rPr>
                          <w:t>/</w:t>
                        </w:r>
                        <w:r w:rsidR="005242B1">
                          <w:rPr>
                            <w:rFonts w:ascii="Arial" w:eastAsia="Times New Roman" w:hAnsi="Arial" w:cs="Arial"/>
                            <w:b/>
                            <w:bCs/>
                            <w:color w:val="39394D"/>
                            <w:kern w:val="0"/>
                            <w:sz w:val="29"/>
                            <w:szCs w:val="29"/>
                            <w14:ligatures w14:val="none"/>
                          </w:rPr>
                          <w:t>22</w:t>
                        </w:r>
                        <w:r w:rsidRPr="00E032AC">
                          <w:rPr>
                            <w:rFonts w:ascii="Arial" w:eastAsia="Times New Roman" w:hAnsi="Arial" w:cs="Arial"/>
                            <w:b/>
                            <w:bCs/>
                            <w:color w:val="39394D"/>
                            <w:kern w:val="0"/>
                            <w:sz w:val="29"/>
                            <w:szCs w:val="29"/>
                            <w14:ligatures w14:val="none"/>
                          </w:rPr>
                          <w:t>/2025)</w:t>
                        </w:r>
                      </w:p>
                    </w:tc>
                  </w:tr>
                </w:tbl>
                <w:p w14:paraId="454FC799" w14:textId="77777777" w:rsidR="00E032AC" w:rsidRPr="00E032AC" w:rsidRDefault="00E032AC" w:rsidP="00E032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E032AC" w:rsidRPr="00E032AC" w14:paraId="7FBB72D7" w14:textId="77777777">
              <w:trPr>
                <w:trHeight w:val="4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EF8E03" w14:textId="77777777" w:rsidR="00E032AC" w:rsidRPr="00E032AC" w:rsidRDefault="00E032AC" w:rsidP="00E032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27D24B" w14:textId="77777777" w:rsidR="00E032AC" w:rsidRPr="00E032AC" w:rsidRDefault="00E032AC" w:rsidP="00E032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E032AC" w:rsidRPr="00E032AC" w14:paraId="6B3B0D4F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14:paraId="55319C03" w14:textId="31C7B4DC" w:rsidR="00E032AC" w:rsidRPr="00E032AC" w:rsidRDefault="00E032AC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b/>
                      <w:bCs/>
                      <w:color w:val="39394D"/>
                      <w:kern w:val="0"/>
                      <w:u w:val="single"/>
                      <w14:ligatures w14:val="none"/>
                    </w:rPr>
                  </w:pPr>
                  <w:r w:rsidRPr="00E032AC">
                    <w:rPr>
                      <w:rFonts w:ascii="Arial" w:eastAsia="Times New Roman" w:hAnsi="Arial" w:cs="Arial"/>
                      <w:b/>
                      <w:bCs/>
                      <w:color w:val="39394D"/>
                      <w:kern w:val="0"/>
                      <w:u w:val="single"/>
                      <w14:ligatures w14:val="none"/>
                    </w:rPr>
                    <w:t>Summary</w:t>
                  </w:r>
                </w:p>
              </w:tc>
            </w:tr>
            <w:tr w:rsidR="00E032AC" w:rsidRPr="00E032AC" w14:paraId="5612FF24" w14:textId="77777777">
              <w:trPr>
                <w:trHeight w:val="9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7A70F5" w14:textId="77777777" w:rsidR="00E032AC" w:rsidRPr="00E032AC" w:rsidRDefault="00E032AC" w:rsidP="00E032A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9394D"/>
                      <w:kern w:val="0"/>
                      <w:u w:val="single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4C3827" w14:textId="77777777" w:rsidR="00E032AC" w:rsidRPr="00E032AC" w:rsidRDefault="00E032AC" w:rsidP="00E032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E032AC" w:rsidRPr="00E032AC" w14:paraId="04C6E84D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14:paraId="31D2F327" w14:textId="522E3A2F" w:rsidR="00E032AC" w:rsidRPr="00E032AC" w:rsidRDefault="00E032AC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Gary Abel</w:t>
                  </w:r>
                  <w:r w:rsidR="006859D8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the board president</w:t>
                  </w:r>
                  <w:r w:rsidR="006859D8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,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led 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the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meeting discussing ongoing operations, challenges, and potential solutions for the GCSD, including regionalization and consolidation options. 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Th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e 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board learned from the GM about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issues related to road stability, infrastructure damage, budgeting for permits and fees, and the need for a new auditor. Lastly, 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t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he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board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touched on 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some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positive feedback from clients, 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approved 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the formation of a budget subcommittee, and the potential for declaring a state of emergency due to recent storms. </w:t>
                  </w:r>
                </w:p>
              </w:tc>
            </w:tr>
            <w:tr w:rsidR="00E032AC" w:rsidRPr="00E032AC" w14:paraId="28CEAFB9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14:paraId="2FCEB13E" w14:textId="77777777" w:rsidR="006A049F" w:rsidRDefault="006A049F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b/>
                      <w:bCs/>
                      <w:color w:val="39394D"/>
                      <w:kern w:val="0"/>
                      <w14:ligatures w14:val="none"/>
                    </w:rPr>
                  </w:pPr>
                </w:p>
                <w:p w14:paraId="4DCEFE17" w14:textId="77777777" w:rsidR="006A049F" w:rsidRPr="006A049F" w:rsidRDefault="006A049F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b/>
                      <w:bCs/>
                      <w:color w:val="39394D"/>
                      <w:kern w:val="0"/>
                      <w:u w:val="single"/>
                      <w14:ligatures w14:val="none"/>
                    </w:rPr>
                  </w:pPr>
                  <w:r w:rsidRPr="006A049F">
                    <w:rPr>
                      <w:rFonts w:ascii="Arial" w:eastAsia="Times New Roman" w:hAnsi="Arial" w:cs="Arial"/>
                      <w:b/>
                      <w:bCs/>
                      <w:color w:val="39394D"/>
                      <w:kern w:val="0"/>
                      <w:u w:val="single"/>
                      <w14:ligatures w14:val="none"/>
                    </w:rPr>
                    <w:t>Anchor Bay Operations</w:t>
                  </w:r>
                </w:p>
                <w:p w14:paraId="081BAD29" w14:textId="3F662CBC" w:rsidR="00E032AC" w:rsidRPr="00E032AC" w:rsidRDefault="00E032AC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</w:t>
                  </w:r>
                </w:p>
              </w:tc>
            </w:tr>
            <w:tr w:rsidR="00E032AC" w:rsidRPr="00E032AC" w14:paraId="2FE4D9DF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14:paraId="1C381E08" w14:textId="16EE9AB3" w:rsidR="00E032AC" w:rsidRPr="00E032AC" w:rsidRDefault="00E032AC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Chris</w:t>
                  </w:r>
                  <w:r w:rsidR="00625071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</w:t>
                  </w:r>
                  <w:r w:rsidR="00CD1C53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Troyan,</w:t>
                  </w:r>
                  <w:r w:rsidR="00625071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the general </w:t>
                  </w:r>
                  <w:r w:rsidR="007D0077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manager,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discussed the ongoing operations </w:t>
                  </w:r>
                  <w:r w:rsidR="006A049F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in Anchor Bay in which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they are working on a </w:t>
                  </w:r>
                  <w:r w:rsidR="006A049F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sewer mainline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replacement project and have identified the </w:t>
                  </w:r>
                  <w:r w:rsidR="00032192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poorest conditions in segments of that line. 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John </w:t>
                  </w:r>
                  <w:r w:rsidR="006A049F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Perdi 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is currently working on the first design and draft. He </w:t>
                  </w:r>
                  <w:r w:rsidR="006A049F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also explained the differences between regionalization and consolidation</w:t>
                  </w:r>
                  <w:r w:rsidR="00032192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,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with regionalization being the </w:t>
                  </w:r>
                  <w:r w:rsidR="006A049F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most supportive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option. </w:t>
                  </w:r>
                  <w:r w:rsidR="00032192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GM Troyan 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also mentioned th</w:t>
                  </w:r>
                  <w:r w:rsidR="006A049F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at he and John Pedri are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working on </w:t>
                  </w:r>
                  <w:r w:rsidR="00032192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a </w:t>
                  </w:r>
                  <w:r w:rsidR="006A049F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construction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grant </w:t>
                  </w:r>
                  <w:r w:rsidR="006A049F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application,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and </w:t>
                  </w:r>
                  <w:r w:rsidR="006A049F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he 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emphasized that the state has prioritized regionalization and consolidation</w:t>
                  </w:r>
                  <w:r w:rsidR="006A049F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projects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, and that these options would allow for the fixing of issues before any further steps are taken. </w:t>
                  </w:r>
                </w:p>
              </w:tc>
            </w:tr>
            <w:tr w:rsidR="00E032AC" w:rsidRPr="00E032AC" w14:paraId="63C02E16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8705FE" w14:textId="77777777" w:rsidR="00E032AC" w:rsidRPr="00E032AC" w:rsidRDefault="00E032AC" w:rsidP="00E03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FDD423" w14:textId="77777777" w:rsidR="00E032AC" w:rsidRPr="00E032AC" w:rsidRDefault="00E032AC" w:rsidP="00E032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E032AC" w:rsidRPr="00E032AC" w14:paraId="5D0E98C8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14:paraId="4153895E" w14:textId="77122449" w:rsidR="00E032AC" w:rsidRDefault="00FD28F3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:u w:val="single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9394D"/>
                      <w:kern w:val="0"/>
                      <w:u w:val="single"/>
                      <w14:ligatures w14:val="none"/>
                    </w:rPr>
                    <w:t>GM Report</w:t>
                  </w:r>
                </w:p>
                <w:p w14:paraId="00AA277C" w14:textId="77777777" w:rsidR="00FD28F3" w:rsidRPr="006A049F" w:rsidRDefault="00FD28F3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:u w:val="single"/>
                      <w14:ligatures w14:val="none"/>
                    </w:rPr>
                  </w:pPr>
                </w:p>
                <w:p w14:paraId="5EB4E6FE" w14:textId="77777777" w:rsidR="006A049F" w:rsidRPr="00E032AC" w:rsidRDefault="006A049F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</w:p>
              </w:tc>
            </w:tr>
            <w:tr w:rsidR="00E032AC" w:rsidRPr="00E032AC" w14:paraId="136D9CFA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14:paraId="243ABC8D" w14:textId="5AB172E2" w:rsidR="00E032AC" w:rsidRDefault="002E7E94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The GM began his report by</w:t>
                  </w:r>
                  <w:r w:rsidR="00E032AC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discuss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ing</w:t>
                  </w:r>
                  <w:r w:rsidR="00E032AC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the most current</w:t>
                  </w:r>
                  <w:r w:rsidR="00E032AC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issues</w:t>
                  </w:r>
                  <w:r w:rsidR="00165570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,</w:t>
                  </w:r>
                  <w:r w:rsidR="00E032AC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</w:t>
                  </w:r>
                  <w:r w:rsidR="005C6137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beginning </w:t>
                  </w:r>
                  <w:r w:rsidR="00E032AC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with </w:t>
                  </w:r>
                  <w:proofErr w:type="gramStart"/>
                  <w:r w:rsidR="005C6137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access </w:t>
                  </w:r>
                  <w:r w:rsidR="00E032AC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road</w:t>
                  </w:r>
                  <w:proofErr w:type="gramEnd"/>
                  <w:r w:rsidR="00E032AC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stability and infrastructure damage due to recent storms. He is </w:t>
                  </w:r>
                  <w:r w:rsidR="00CF57A2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also </w:t>
                  </w:r>
                  <w:r w:rsidR="00E032AC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working to regionalize </w:t>
                  </w:r>
                  <w:r w:rsidR="00CF57A2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our current re</w:t>
                  </w:r>
                  <w:r w:rsidR="00527124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hab</w:t>
                  </w:r>
                  <w:r w:rsidR="00E032AC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project to get higher priority and secure emergency funding from the State Water Board. </w:t>
                  </w:r>
                  <w:r w:rsidR="00527124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The G</w:t>
                  </w:r>
                  <w:r w:rsidR="00165570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M</w:t>
                  </w:r>
                  <w:r w:rsidR="00E032AC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mention</w:t>
                  </w:r>
                  <w:r w:rsidR="00527124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ed</w:t>
                  </w:r>
                  <w:r w:rsidR="00E032AC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that USDA </w:t>
                  </w:r>
                  <w:r w:rsidR="00527124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w</w:t>
                  </w:r>
                  <w:r w:rsidR="00E032AC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as contacted but </w:t>
                  </w:r>
                  <w:r w:rsidR="006A049F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does</w:t>
                  </w:r>
                  <w:r w:rsidR="00E032AC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</w:t>
                  </w:r>
                  <w:r w:rsidR="006A049F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not have</w:t>
                  </w:r>
                  <w:r w:rsidR="00E032AC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</w:t>
                  </w:r>
                  <w:r w:rsidR="006A049F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any funds allocated for</w:t>
                  </w:r>
                  <w:r w:rsidR="00E032AC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wastewater</w:t>
                  </w:r>
                  <w:r w:rsidR="006A049F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projects</w:t>
                  </w:r>
                  <w:r w:rsidR="00E032AC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. </w:t>
                  </w:r>
                </w:p>
                <w:p w14:paraId="05764901" w14:textId="77777777" w:rsidR="0001464E" w:rsidRDefault="0001464E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</w:p>
                <w:p w14:paraId="66BF0434" w14:textId="4F063084" w:rsidR="0001464E" w:rsidRDefault="0001464E" w:rsidP="0001464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The GM also 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explained that the golf course 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has not signed the new cost agreement, which would lower their costs by approximately $10,000 annually, but instead continues to pay the old 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flat rate 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of approximately $5,600 a month.</w:t>
                  </w:r>
                </w:p>
                <w:p w14:paraId="294A64B9" w14:textId="77777777" w:rsidR="005242B1" w:rsidRDefault="005242B1" w:rsidP="0001464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</w:p>
                <w:p w14:paraId="140809D3" w14:textId="19436204" w:rsidR="006A049F" w:rsidRPr="00E032AC" w:rsidRDefault="006A049F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</w:p>
              </w:tc>
            </w:tr>
            <w:tr w:rsidR="00E032AC" w:rsidRPr="00E032AC" w14:paraId="6BACC717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14:paraId="6592C1B3" w14:textId="67C906E3" w:rsidR="00E032AC" w:rsidRDefault="00FD28F3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:u w:val="single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9394D"/>
                      <w:kern w:val="0"/>
                      <w:u w:val="single"/>
                      <w14:ligatures w14:val="none"/>
                    </w:rPr>
                    <w:lastRenderedPageBreak/>
                    <w:t>FD Report</w:t>
                  </w:r>
                </w:p>
                <w:p w14:paraId="456EB110" w14:textId="77777777" w:rsidR="00CA0265" w:rsidRPr="006A049F" w:rsidRDefault="00CA0265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:u w:val="single"/>
                      <w14:ligatures w14:val="none"/>
                    </w:rPr>
                  </w:pPr>
                </w:p>
                <w:p w14:paraId="263F765E" w14:textId="77777777" w:rsidR="006A049F" w:rsidRPr="00E032AC" w:rsidRDefault="006A049F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</w:p>
              </w:tc>
            </w:tr>
            <w:tr w:rsidR="00E032AC" w:rsidRPr="00E032AC" w14:paraId="740B03B9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14:paraId="1E5C8185" w14:textId="6491283C" w:rsidR="004E7C1A" w:rsidRDefault="00FD28F3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Before the </w:t>
                  </w:r>
                  <w:r w:rsidR="000C78C2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FD began with her report</w:t>
                  </w:r>
                  <w:r w:rsidR="00165570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,</w:t>
                  </w:r>
                  <w:r w:rsidR="000C78C2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t</w:t>
                  </w:r>
                  <w:r w:rsidR="00CA0265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he GM</w:t>
                  </w:r>
                  <w:r w:rsidR="00E032AC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</w:t>
                  </w:r>
                  <w:r w:rsidR="002F6E9F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mentioned that</w:t>
                  </w:r>
                  <w:r w:rsidR="00E032AC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</w:t>
                  </w:r>
                  <w:r w:rsidR="002F6E9F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on the budget for</w:t>
                  </w:r>
                  <w:r w:rsidR="00CA0265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the</w:t>
                  </w:r>
                  <w:r w:rsidR="002F6E9F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CSA6 Water Processing 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F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ees,</w:t>
                  </w:r>
                  <w:r w:rsidR="00E032AC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</w:t>
                  </w:r>
                  <w:r w:rsidR="008E3C83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he</w:t>
                  </w:r>
                  <w:r w:rsidR="002F6E9F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calculated </w:t>
                  </w:r>
                  <w:r w:rsidR="008E3C83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the</w:t>
                  </w:r>
                  <w:r w:rsidR="000C78C2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money received</w:t>
                  </w:r>
                  <w:r w:rsidR="008E3C83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</w:t>
                  </w:r>
                  <w:proofErr w:type="gramStart"/>
                  <w:r w:rsidR="002F6E9F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too</w:t>
                  </w:r>
                  <w:proofErr w:type="gramEnd"/>
                  <w:r w:rsidR="002F6E9F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high</w:t>
                  </w:r>
                  <w:r w:rsidR="008E3C83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, which makes the budget look way off </w:t>
                  </w:r>
                  <w:r w:rsidR="007E5301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for the</w:t>
                  </w:r>
                  <w:r w:rsidR="008E3C83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income</w:t>
                  </w:r>
                  <w:r w:rsidR="007E5301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portion</w:t>
                  </w:r>
                  <w:r w:rsidR="00E032AC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. </w:t>
                  </w:r>
                  <w:r w:rsidR="00185548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He explained </w:t>
                  </w:r>
                  <w:r w:rsidR="007E5301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it is hard to predict how much water the district will receive from CSA6 as it is </w:t>
                  </w:r>
                  <w:r w:rsidR="00E0066D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dependent</w:t>
                  </w:r>
                  <w:r w:rsidR="007E5301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on the amount of rainfall </w:t>
                  </w:r>
                  <w:r w:rsidR="00E0066D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receive</w:t>
                  </w:r>
                  <w:r w:rsidR="00E45ED4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d</w:t>
                  </w:r>
                  <w:r w:rsidR="007E5301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in the winter months. </w:t>
                  </w:r>
                  <w:r w:rsidR="00E0066D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He explained he predicted we would receive more rain over </w:t>
                  </w:r>
                  <w:r w:rsidR="00790103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a more extended </w:t>
                  </w:r>
                  <w:r w:rsidR="00167DE5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period</w:t>
                  </w:r>
                  <w:r w:rsidR="00790103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and wasn’t expecting the storms this year to be so spread out. </w:t>
                  </w:r>
                </w:p>
                <w:p w14:paraId="309BAE78" w14:textId="77777777" w:rsidR="004E7C1A" w:rsidRDefault="004E7C1A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</w:p>
                <w:p w14:paraId="37AD8F83" w14:textId="0A347E58" w:rsidR="00E032AC" w:rsidRDefault="002A2F57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The </w:t>
                  </w:r>
                  <w:r w:rsidR="00167DE5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FD</w:t>
                  </w:r>
                  <w:r w:rsidR="00625071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</w:t>
                  </w:r>
                  <w:r w:rsidR="00E032AC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also mentioned th</w:t>
                  </w:r>
                  <w:r w:rsidR="002F6E9F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at </w:t>
                  </w:r>
                  <w:r w:rsidR="00A77427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there are a few</w:t>
                  </w:r>
                  <w:r w:rsidR="002F6E9F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commercial customers </w:t>
                  </w:r>
                  <w:r w:rsidR="00A77427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who </w:t>
                  </w:r>
                  <w:r w:rsidR="002F6E9F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are refusing to pay their monthly sewer bil</w:t>
                  </w:r>
                  <w:r w:rsidR="00CD1C53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l</w:t>
                  </w:r>
                  <w:r w:rsidR="00E032AC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. </w:t>
                  </w:r>
                  <w:r w:rsidR="00183C01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Sh</w:t>
                  </w:r>
                  <w:r w:rsidR="00E032AC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e </w:t>
                  </w:r>
                  <w:r w:rsidR="00A77427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also </w:t>
                  </w:r>
                  <w:r w:rsidR="00E032AC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expressed hope for getting started with a new CPA. </w:t>
                  </w:r>
                  <w:r w:rsidR="00787A43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She</w:t>
                  </w:r>
                  <w:r w:rsidR="00E032AC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also discussed the possibility of collecting payments from</w:t>
                  </w:r>
                  <w:r w:rsidR="00D33889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the </w:t>
                  </w:r>
                  <w:r w:rsidR="00A557FB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commercial </w:t>
                  </w:r>
                  <w:r w:rsidR="00E032AC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customers </w:t>
                  </w:r>
                  <w:r w:rsidR="00D33889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who are refusing to pay </w:t>
                  </w:r>
                  <w:r w:rsidR="00E032AC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monthly </w:t>
                  </w:r>
                  <w:r w:rsidR="00020954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by adding them back to the tax roll.</w:t>
                  </w:r>
                  <w:r w:rsidR="001C17A0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The GM said</w:t>
                  </w:r>
                  <w:r w:rsidR="00020954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</w:t>
                  </w:r>
                  <w:r w:rsidR="001C17A0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h</w:t>
                  </w:r>
                  <w:r w:rsidR="00020954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e confirmed this </w:t>
                  </w:r>
                  <w:r w:rsidR="007E34E7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with </w:t>
                  </w:r>
                  <w:r w:rsidR="006F6BCF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D</w:t>
                  </w:r>
                  <w:r w:rsidR="007E34E7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istrict counsel</w:t>
                  </w:r>
                  <w:r w:rsidR="001C17A0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and </w:t>
                  </w:r>
                  <w:r w:rsidR="00743780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informed the board that</w:t>
                  </w:r>
                  <w:r w:rsidR="001C17A0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notices </w:t>
                  </w:r>
                  <w:r w:rsidR="00743780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will be sent </w:t>
                  </w:r>
                  <w:r w:rsidR="001C17A0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to the customers who are behind to let them know that they can either pay the</w:t>
                  </w:r>
                  <w:r w:rsidR="00743780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amount they owe and continue</w:t>
                  </w:r>
                  <w:r w:rsidR="00E62CE9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to pay their</w:t>
                  </w:r>
                  <w:r w:rsidR="001C17A0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monthly sewer </w:t>
                  </w:r>
                  <w:r w:rsidR="00EE0AF9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bill,</w:t>
                  </w:r>
                  <w:r w:rsidR="001C17A0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or the </w:t>
                  </w:r>
                  <w:proofErr w:type="gramStart"/>
                  <w:r w:rsidR="006F6BCF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D</w:t>
                  </w:r>
                  <w:r w:rsidR="001C17A0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istrict</w:t>
                  </w:r>
                  <w:proofErr w:type="gramEnd"/>
                  <w:r w:rsidR="001C17A0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will place the </w:t>
                  </w:r>
                  <w:r w:rsidR="00E62CE9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sewer </w:t>
                  </w:r>
                  <w:r w:rsidR="001C17A0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fees back on their property taxes.</w:t>
                  </w:r>
                </w:p>
                <w:p w14:paraId="50919FD3" w14:textId="77777777" w:rsidR="00527124" w:rsidRDefault="00527124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</w:p>
                <w:p w14:paraId="5E5EC07A" w14:textId="11015143" w:rsidR="00527124" w:rsidRPr="00E032AC" w:rsidRDefault="00527124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In conclusion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, </w:t>
                  </w:r>
                  <w:r w:rsidR="006F6BCF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the FD 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note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d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that there are some accounting discrepancies in the balance sheet due to an unposted transfer, which 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s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he 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will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rectify soon.</w:t>
                  </w:r>
                </w:p>
              </w:tc>
            </w:tr>
            <w:tr w:rsidR="00E032AC" w:rsidRPr="00E032AC" w14:paraId="3470C8FC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9AD6A0" w14:textId="77777777" w:rsidR="00E032AC" w:rsidRPr="00E032AC" w:rsidRDefault="00E032AC" w:rsidP="00E03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28B33D" w14:textId="77777777" w:rsidR="00E032AC" w:rsidRPr="00E032AC" w:rsidRDefault="00E032AC" w:rsidP="00E032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E032AC" w:rsidRPr="00E032AC" w14:paraId="23F135D7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14:paraId="2E57538F" w14:textId="77777777" w:rsidR="007D0077" w:rsidRPr="00AC1902" w:rsidRDefault="00E032AC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b/>
                      <w:bCs/>
                      <w:color w:val="39394D"/>
                      <w:kern w:val="0"/>
                      <w:u w:val="single"/>
                      <w14:ligatures w14:val="none"/>
                    </w:rPr>
                  </w:pPr>
                  <w:r w:rsidRPr="00AC1902">
                    <w:rPr>
                      <w:rFonts w:ascii="Arial" w:eastAsia="Times New Roman" w:hAnsi="Arial" w:cs="Arial"/>
                      <w:b/>
                      <w:bCs/>
                      <w:color w:val="39394D"/>
                      <w:kern w:val="0"/>
                      <w:u w:val="single"/>
                      <w14:ligatures w14:val="none"/>
                    </w:rPr>
                    <w:t>Budget Subcommittee and Auditor Hiring</w:t>
                  </w:r>
                </w:p>
                <w:p w14:paraId="65DB2A43" w14:textId="4A5B5EF9" w:rsidR="00E032AC" w:rsidRPr="00E032AC" w:rsidRDefault="00E032AC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</w:t>
                  </w:r>
                </w:p>
              </w:tc>
            </w:tr>
            <w:tr w:rsidR="00E032AC" w:rsidRPr="00E032AC" w14:paraId="0129F025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14:paraId="02976E7B" w14:textId="7A9735C0" w:rsidR="0081794C" w:rsidRDefault="005202AF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B</w:t>
                  </w:r>
                  <w:r w:rsidR="005349E1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oard president Gary </w:t>
                  </w:r>
                  <w:r w:rsidR="00EE0AF9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Abel</w:t>
                  </w:r>
                  <w:r w:rsidR="005349E1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</w:t>
                  </w:r>
                  <w:r w:rsidR="00941A8B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called</w:t>
                  </w:r>
                  <w:r w:rsidR="005349E1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the first action item, which is to form</w:t>
                  </w:r>
                  <w:r w:rsidR="00EE0AF9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</w:t>
                  </w:r>
                  <w:r w:rsidR="00E032AC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a budget subcommittee for the upcoming fiscal year, July 1, 2025</w:t>
                  </w:r>
                  <w:r w:rsidR="0030786D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,</w:t>
                  </w:r>
                  <w:r w:rsidR="00E032AC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to June 30, 2026</w:t>
                  </w:r>
                  <w:r w:rsidR="00EE0AF9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. </w:t>
                  </w:r>
                  <w:r w:rsidR="00F542E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The board discussed </w:t>
                  </w:r>
                  <w:r w:rsidR="00704B68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and the subcommittee will consist of the GM, the FD, admin assistant, board president Gary Abel, and board member Randy Burke</w:t>
                  </w:r>
                  <w:r w:rsidR="007B7517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.</w:t>
                  </w:r>
                  <w:r w:rsidR="0030786D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</w:t>
                  </w:r>
                  <w:r w:rsidR="008C526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Board secretary </w:t>
                  </w:r>
                  <w:r w:rsidR="007B7517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De Denten</w:t>
                  </w:r>
                  <w:r w:rsidR="00E032AC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</w:t>
                  </w:r>
                  <w:r w:rsidR="00342F4E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made a </w:t>
                  </w:r>
                  <w:r w:rsidR="00342F4E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motion</w:t>
                  </w:r>
                  <w:r w:rsidR="00342F4E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,</w:t>
                  </w:r>
                  <w:r w:rsidR="00E032AC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</w:t>
                  </w:r>
                  <w:r w:rsidR="001F1755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and </w:t>
                  </w:r>
                  <w:r w:rsidR="00C303F1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the motion </w:t>
                  </w:r>
                  <w:r w:rsidR="001F1755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was seconded by board member Randy Burke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to approve the formation of that subcommittee and confirm its membership</w:t>
                  </w:r>
                  <w:r w:rsidR="00C303F1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. The board</w:t>
                  </w:r>
                  <w:r w:rsidR="00BE6FA5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voted unanimously 5-0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to approve that motion</w:t>
                  </w:r>
                  <w:r w:rsidR="00E032AC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. </w:t>
                  </w:r>
                </w:p>
                <w:p w14:paraId="78CF2DFE" w14:textId="77777777" w:rsidR="0081794C" w:rsidRDefault="0081794C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</w:p>
                <w:p w14:paraId="550C87C1" w14:textId="4C5D1749" w:rsidR="00342F4E" w:rsidRDefault="006418AC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  <w:r w:rsidRPr="006418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The board discussed the possibility of hiring a new auditor, who </w:t>
                  </w:r>
                  <w:r w:rsidR="005202AF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verbally </w:t>
                  </w:r>
                  <w:r w:rsidRPr="006418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provided the GM a ballpark figure of $15,000 to $20,000 to do the </w:t>
                  </w:r>
                  <w:r w:rsidR="008C526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2024-2025 </w:t>
                  </w:r>
                  <w:r w:rsidR="00342F4E" w:rsidRPr="006418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audit</w:t>
                  </w:r>
                  <w:r w:rsidR="00A80F1A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,</w:t>
                  </w:r>
                  <w:r w:rsidR="00342F4E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but</w:t>
                  </w:r>
                  <w:r w:rsidR="00A80F1A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that auditor</w:t>
                  </w:r>
                  <w:r w:rsidRPr="006418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is still looking over </w:t>
                  </w:r>
                  <w:r w:rsidR="00A80F1A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reviewing the </w:t>
                  </w:r>
                  <w:proofErr w:type="gramStart"/>
                  <w:r w:rsidR="00A80F1A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District’s</w:t>
                  </w:r>
                  <w:proofErr w:type="gramEnd"/>
                  <w:r w:rsidR="00A80F1A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</w:t>
                  </w:r>
                  <w:r w:rsidRPr="006418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books and will give the </w:t>
                  </w:r>
                  <w:proofErr w:type="gramStart"/>
                  <w:r w:rsidR="00A80F1A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D</w:t>
                  </w:r>
                  <w:r w:rsidRPr="006418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istrict</w:t>
                  </w:r>
                  <w:proofErr w:type="gramEnd"/>
                  <w:r w:rsidRPr="006418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an actual estimate soon. </w:t>
                  </w:r>
                </w:p>
                <w:p w14:paraId="6C36D125" w14:textId="77777777" w:rsidR="00342F4E" w:rsidRDefault="00342F4E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</w:p>
                <w:p w14:paraId="0FBAEF7B" w14:textId="3EFDCE53" w:rsidR="006418AC" w:rsidRDefault="006418AC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  <w:r w:rsidRPr="006418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The FD also mentioned a problem</w:t>
                  </w:r>
                  <w:r w:rsidR="008C526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within </w:t>
                  </w:r>
                  <w:r w:rsidR="00E31086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QuickBooks</w:t>
                  </w:r>
                  <w:r w:rsidR="00B967C0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that needs to be addressed</w:t>
                  </w:r>
                  <w:r w:rsidR="00B85187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,</w:t>
                  </w:r>
                  <w:r w:rsidRPr="006418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</w:t>
                  </w:r>
                  <w:r w:rsidR="00B85187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as </w:t>
                  </w:r>
                  <w:r w:rsidR="00B967C0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the</w:t>
                  </w:r>
                  <w:r w:rsidRPr="006418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bridge loan the </w:t>
                  </w:r>
                  <w:proofErr w:type="gramStart"/>
                  <w:r w:rsidR="00A80F1A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D</w:t>
                  </w:r>
                  <w:r w:rsidRPr="006418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istrict</w:t>
                  </w:r>
                  <w:proofErr w:type="gramEnd"/>
                  <w:r w:rsidRPr="006418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received from RCAC in 2023</w:t>
                  </w:r>
                  <w:r w:rsidR="00B85187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</w:t>
                  </w:r>
                  <w:r w:rsidRPr="006418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was </w:t>
                  </w:r>
                  <w:r w:rsidRPr="006418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lastRenderedPageBreak/>
                    <w:t>initially set up</w:t>
                  </w:r>
                  <w:r w:rsidR="00691E39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</w:t>
                  </w:r>
                  <w:r w:rsidRPr="006418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as a line of credit in QuickBooks but </w:t>
                  </w:r>
                  <w:r w:rsidR="00342F4E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instead </w:t>
                  </w:r>
                  <w:r w:rsidRPr="006418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should have been </w:t>
                  </w:r>
                  <w:r w:rsidR="00342F4E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entered</w:t>
                  </w:r>
                  <w:r w:rsidRPr="006418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as a loan tied to a specific project</w:t>
                  </w:r>
                  <w:r w:rsidR="00342F4E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. She said she</w:t>
                  </w:r>
                  <w:r w:rsidRPr="006418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</w:t>
                  </w:r>
                  <w:r w:rsidR="0001464E" w:rsidRPr="006418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will</w:t>
                  </w:r>
                  <w:r w:rsidRPr="006418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</w:t>
                  </w:r>
                  <w:r w:rsidR="0040255F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fix this</w:t>
                  </w:r>
                  <w:r w:rsidRPr="006418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soon.</w:t>
                  </w:r>
                </w:p>
                <w:p w14:paraId="4389E1D7" w14:textId="77777777" w:rsidR="006418AC" w:rsidRDefault="006418AC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</w:p>
                <w:p w14:paraId="58933410" w14:textId="6AF6F882" w:rsidR="00E032AC" w:rsidRDefault="0095423A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T</w:t>
                  </w:r>
                  <w:r w:rsidR="00BE6FA5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he GM asked the board to postpone </w:t>
                  </w:r>
                  <w:r w:rsidR="003D1D6B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agenda </w:t>
                  </w:r>
                  <w:r w:rsidR="00BE6FA5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a</w:t>
                  </w:r>
                  <w:r w:rsidR="00DA6AA8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ction</w:t>
                  </w:r>
                  <w:r w:rsidR="00BE6FA5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item </w:t>
                  </w:r>
                  <w:r w:rsidR="00DA6AA8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B</w:t>
                  </w:r>
                  <w:r w:rsidR="00B85187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,</w:t>
                  </w:r>
                  <w:r w:rsidR="00C14FAB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</w:t>
                  </w:r>
                  <w:r w:rsidR="003D1D6B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the hiring of a new auditor</w:t>
                  </w:r>
                  <w:r w:rsidR="00B85187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until </w:t>
                  </w:r>
                  <w:r w:rsidR="00B2090F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all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the issues with the books are resolved</w:t>
                  </w:r>
                  <w:r w:rsidR="00073BEB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. Board member </w:t>
                  </w:r>
                  <w:r w:rsidR="00B85187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R</w:t>
                  </w:r>
                  <w:r w:rsidR="00073BEB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andy Burke </w:t>
                  </w:r>
                  <w:r w:rsidR="00B85187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moved, </w:t>
                  </w:r>
                  <w:r w:rsidR="00073BEB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and </w:t>
                  </w:r>
                  <w:r w:rsidR="00277796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the motion was </w:t>
                  </w:r>
                  <w:r w:rsidR="00073BEB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seconded by </w:t>
                  </w:r>
                  <w:r w:rsidR="0001464E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board Vice-President </w:t>
                  </w:r>
                  <w:r w:rsidR="00073BEB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John Denten</w:t>
                  </w:r>
                  <w:r w:rsidR="00424AD4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</w:t>
                  </w:r>
                  <w:r w:rsidR="001310F0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to postpone hiring a new auditor to a future board meeting</w:t>
                  </w:r>
                  <w:r w:rsidR="00277796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.</w:t>
                  </w:r>
                  <w:r w:rsidR="00424AD4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The motion was unanimously approved by a 5-0 vote.</w:t>
                  </w:r>
                  <w:r w:rsidR="00277796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</w:t>
                  </w:r>
                </w:p>
                <w:p w14:paraId="79AE23D4" w14:textId="77777777" w:rsidR="006418AC" w:rsidRDefault="006418AC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</w:p>
                <w:p w14:paraId="77AB495A" w14:textId="067605F5" w:rsidR="00B4466D" w:rsidRPr="00E032AC" w:rsidRDefault="00B4466D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</w:p>
              </w:tc>
            </w:tr>
            <w:tr w:rsidR="006418AC" w:rsidRPr="00E032AC" w14:paraId="496BBBE0" w14:textId="77777777" w:rsidTr="00844B57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14:paraId="7C50F8F5" w14:textId="400A0EF8" w:rsidR="006418AC" w:rsidRPr="00E032AC" w:rsidRDefault="006418AC" w:rsidP="00844B57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</w:p>
              </w:tc>
            </w:tr>
            <w:tr w:rsidR="00B4466D" w:rsidRPr="00E032AC" w14:paraId="54F39448" w14:textId="77777777" w:rsidTr="00827D9B">
              <w:trPr>
                <w:trHeight w:val="300"/>
                <w:tblCellSpacing w:w="0" w:type="dxa"/>
              </w:trPr>
              <w:tc>
                <w:tcPr>
                  <w:tcW w:w="0" w:type="auto"/>
                  <w:hideMark/>
                </w:tcPr>
                <w:p w14:paraId="082822D8" w14:textId="46D57036" w:rsidR="00B4466D" w:rsidRDefault="00B4466D" w:rsidP="00B4466D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  <w:r w:rsidRPr="00E032AC">
                    <w:rPr>
                      <w:rFonts w:ascii="Arial" w:eastAsia="Times New Roman" w:hAnsi="Arial" w:cs="Arial"/>
                      <w:b/>
                      <w:bCs/>
                      <w:color w:val="39394D"/>
                      <w:kern w:val="0"/>
                      <w14:ligatures w14:val="none"/>
                    </w:rPr>
                    <w:t>State of Emergency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</w:t>
                  </w:r>
                </w:p>
                <w:p w14:paraId="3C70FC42" w14:textId="77777777" w:rsidR="00B4466D" w:rsidRDefault="00B4466D" w:rsidP="00B4466D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</w:p>
                <w:p w14:paraId="40EE6507" w14:textId="77777777" w:rsidR="00B4466D" w:rsidRPr="00E032AC" w:rsidRDefault="00B4466D" w:rsidP="00B4466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A6901E" w14:textId="77777777" w:rsidR="00B4466D" w:rsidRPr="00E032AC" w:rsidRDefault="00B4466D" w:rsidP="00B44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B4466D" w:rsidRPr="00E032AC" w14:paraId="69A3A61D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14:paraId="1F8C6FA4" w14:textId="1FA8789B" w:rsidR="00B4466D" w:rsidRPr="00E032AC" w:rsidRDefault="00B4466D" w:rsidP="0001464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The</w:t>
                  </w:r>
                  <w:r w:rsidR="00B2090F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</w:t>
                  </w:r>
                  <w:r w:rsidR="008151B4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last </w:t>
                  </w:r>
                  <w:r w:rsidR="00B2090F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action item on the agenda </w:t>
                  </w:r>
                  <w:r w:rsidR="00120174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was the board to consider </w:t>
                  </w:r>
                  <w:r w:rsidR="0001464E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acting</w:t>
                  </w:r>
                  <w:r w:rsidR="00120174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on ratifying</w:t>
                  </w:r>
                  <w:r w:rsidR="00CB2D78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Sonoma Count</w:t>
                  </w:r>
                  <w:r w:rsidR="00424AD4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y’s </w:t>
                  </w:r>
                  <w:r w:rsidR="00CB2D78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Declaration of State of Emergency</w:t>
                  </w:r>
                  <w:r w:rsidR="009838CB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resulting from the recent storms. 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District counsel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clarified that only cities and counties have the authority</w:t>
                  </w:r>
                  <w:r w:rsidR="00424AD4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under the state’s emergency statutes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to declare emergencies, and that the Board should acknowledge and ratify the county's emergency declaration. 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The GM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also mentioned </w:t>
                  </w:r>
                  <w:r w:rsidR="00BF5655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that with the existing issues with </w:t>
                  </w:r>
                  <w:r w:rsidR="00E93424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t</w:t>
                  </w:r>
                  <w:r w:rsidR="00BF5655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he lift</w:t>
                  </w:r>
                  <w:r w:rsidR="00E93424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stations 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an</w:t>
                  </w:r>
                  <w:r w:rsidR="00E93424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d the new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issue</w:t>
                  </w:r>
                  <w:r w:rsidR="00E93424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s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with the</w:t>
                  </w:r>
                  <w:r w:rsidR="00E93424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access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road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leading to the WWTP</w:t>
                  </w:r>
                  <w:r w:rsidR="00424AD4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occurrence of</w:t>
                  </w:r>
                  <w:r w:rsidR="001B7CC7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a major catastrophe is not a m</w:t>
                  </w:r>
                  <w:r w:rsidR="00514909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a</w:t>
                  </w:r>
                  <w:r w:rsidR="001B7CC7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tter of if but a matter of when.  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</w:t>
                  </w:r>
                </w:p>
              </w:tc>
            </w:tr>
            <w:tr w:rsidR="00B4466D" w:rsidRPr="00E032AC" w14:paraId="182B2726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A70E3C" w14:textId="77777777" w:rsidR="00B4466D" w:rsidRPr="00E032AC" w:rsidRDefault="00B4466D" w:rsidP="00B4466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D9E4CB" w14:textId="77777777" w:rsidR="00B4466D" w:rsidRPr="00E032AC" w:rsidRDefault="00B4466D" w:rsidP="00B44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B4466D" w:rsidRPr="00E032AC" w14:paraId="1E423FDC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14:paraId="05B85C36" w14:textId="28D79F16" w:rsidR="00B4466D" w:rsidRDefault="00B4466D" w:rsidP="00B4466D">
                  <w:pPr>
                    <w:spacing w:after="0" w:line="300" w:lineRule="atLeast"/>
                    <w:rPr>
                      <w:rFonts w:ascii="Arial" w:eastAsia="Times New Roman" w:hAnsi="Arial" w:cs="Arial"/>
                      <w:b/>
                      <w:bCs/>
                      <w:color w:val="39394D"/>
                      <w:kern w:val="0"/>
                      <w14:ligatures w14:val="none"/>
                    </w:rPr>
                  </w:pPr>
                  <w:r w:rsidRPr="00E032AC">
                    <w:rPr>
                      <w:rFonts w:ascii="Arial" w:eastAsia="Times New Roman" w:hAnsi="Arial" w:cs="Arial"/>
                      <w:b/>
                      <w:bCs/>
                      <w:color w:val="39394D"/>
                      <w:kern w:val="0"/>
                      <w14:ligatures w14:val="none"/>
                    </w:rPr>
                    <w:t xml:space="preserve">Board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9394D"/>
                      <w:kern w:val="0"/>
                      <w14:ligatures w14:val="none"/>
                    </w:rPr>
                    <w:t>Requirements and Future Agenda Items</w:t>
                  </w:r>
                </w:p>
                <w:p w14:paraId="3E4DF251" w14:textId="77777777" w:rsidR="0001464E" w:rsidRDefault="0001464E" w:rsidP="00B4466D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</w:p>
                <w:p w14:paraId="4A89A9C1" w14:textId="77777777" w:rsidR="00B4466D" w:rsidRPr="00E032AC" w:rsidRDefault="00B4466D" w:rsidP="00B4466D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</w:p>
              </w:tc>
            </w:tr>
            <w:tr w:rsidR="00B4466D" w:rsidRPr="00E032AC" w14:paraId="7047D1F2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14:paraId="1C843E6E" w14:textId="4AD4A04E" w:rsidR="00B4466D" w:rsidRDefault="00B4466D" w:rsidP="00B4466D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The </w:t>
                  </w:r>
                  <w:r w:rsidR="00A95AB1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last item on the discussions was 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board 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member 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requirements,</w:t>
                  </w:r>
                  <w:r w:rsidR="00A95AB1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which the GM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in</w:t>
                  </w:r>
                  <w:r w:rsidR="006338A8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formed the board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that 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all 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members 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need to complete their AB1234 </w:t>
                  </w:r>
                  <w:r w:rsidR="006338A8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(ethics) 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and sexual harassment training</w:t>
                  </w:r>
                  <w:r w:rsidR="006338A8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this year 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and 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can complete it 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either at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home using their computers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or arrange a time to watch it at the office or the WWTP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. He mentions that the CSDA training can be watched for free</w:t>
                  </w:r>
                  <w:r w:rsidR="00895933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. </w:t>
                  </w:r>
                </w:p>
                <w:p w14:paraId="4EE9C99E" w14:textId="77777777" w:rsidR="00B4466D" w:rsidRDefault="00B4466D" w:rsidP="00B4466D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</w:p>
                <w:p w14:paraId="6E98A03A" w14:textId="02BC8809" w:rsidR="00B4466D" w:rsidRPr="00E032AC" w:rsidRDefault="00B4466D" w:rsidP="00B4466D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In Conclusion the board asked for any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future agenda items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. The GM asked to add the action item of hiring a new auditor to the board meeting in March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. 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With no other comment or items on the agenda Board president Gary Abel adjourn</w:t>
                  </w:r>
                  <w:r w:rsidR="00195369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ed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the meeting</w:t>
                  </w:r>
                  <w:r w:rsidR="00195369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at 3:30 p.m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.</w:t>
                  </w:r>
                </w:p>
              </w:tc>
            </w:tr>
            <w:tr w:rsidR="00B4466D" w:rsidRPr="00E032AC" w14:paraId="0576B3AB" w14:textId="77777777">
              <w:trPr>
                <w:trHeight w:val="4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4E1AF1" w14:textId="77777777" w:rsidR="00B4466D" w:rsidRPr="00E032AC" w:rsidRDefault="00B4466D" w:rsidP="00B4466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6C43EC" w14:textId="77777777" w:rsidR="00B4466D" w:rsidRPr="00E032AC" w:rsidRDefault="00B4466D" w:rsidP="00B44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148BEB58" w14:textId="77777777" w:rsidR="00E032AC" w:rsidRPr="00E032AC" w:rsidRDefault="00E032AC" w:rsidP="00E032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06578B4" w14:textId="77777777" w:rsidR="000266B5" w:rsidRDefault="000266B5"/>
    <w:sectPr w:rsidR="00026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AC"/>
    <w:rsid w:val="00005863"/>
    <w:rsid w:val="0001464E"/>
    <w:rsid w:val="00020954"/>
    <w:rsid w:val="000266B5"/>
    <w:rsid w:val="00032192"/>
    <w:rsid w:val="00034417"/>
    <w:rsid w:val="00073A60"/>
    <w:rsid w:val="00073BEB"/>
    <w:rsid w:val="00081EE4"/>
    <w:rsid w:val="000A567F"/>
    <w:rsid w:val="000C78C2"/>
    <w:rsid w:val="00103392"/>
    <w:rsid w:val="0011073E"/>
    <w:rsid w:val="001111B4"/>
    <w:rsid w:val="00112A6B"/>
    <w:rsid w:val="00120174"/>
    <w:rsid w:val="00124B5A"/>
    <w:rsid w:val="00125650"/>
    <w:rsid w:val="001310F0"/>
    <w:rsid w:val="00165570"/>
    <w:rsid w:val="00167DE5"/>
    <w:rsid w:val="00183C01"/>
    <w:rsid w:val="00185548"/>
    <w:rsid w:val="00195369"/>
    <w:rsid w:val="001A3A76"/>
    <w:rsid w:val="001B4FB4"/>
    <w:rsid w:val="001B7CC7"/>
    <w:rsid w:val="001C17A0"/>
    <w:rsid w:val="001C630F"/>
    <w:rsid w:val="001F1755"/>
    <w:rsid w:val="001F7173"/>
    <w:rsid w:val="00261504"/>
    <w:rsid w:val="00277796"/>
    <w:rsid w:val="0028291A"/>
    <w:rsid w:val="002A2F57"/>
    <w:rsid w:val="002C7546"/>
    <w:rsid w:val="002E7E94"/>
    <w:rsid w:val="002F6E9F"/>
    <w:rsid w:val="0030786D"/>
    <w:rsid w:val="00342F4E"/>
    <w:rsid w:val="003A3699"/>
    <w:rsid w:val="003A7071"/>
    <w:rsid w:val="003D1D6B"/>
    <w:rsid w:val="003D5C8C"/>
    <w:rsid w:val="0040255F"/>
    <w:rsid w:val="00424AD4"/>
    <w:rsid w:val="00460A12"/>
    <w:rsid w:val="00472108"/>
    <w:rsid w:val="004E7C1A"/>
    <w:rsid w:val="00514909"/>
    <w:rsid w:val="005202AF"/>
    <w:rsid w:val="005242B1"/>
    <w:rsid w:val="00527124"/>
    <w:rsid w:val="005349E1"/>
    <w:rsid w:val="00537396"/>
    <w:rsid w:val="005B72E7"/>
    <w:rsid w:val="005C6137"/>
    <w:rsid w:val="00625071"/>
    <w:rsid w:val="006338A8"/>
    <w:rsid w:val="006418AC"/>
    <w:rsid w:val="006859D8"/>
    <w:rsid w:val="00691E39"/>
    <w:rsid w:val="006A049F"/>
    <w:rsid w:val="006F6BCF"/>
    <w:rsid w:val="00704B68"/>
    <w:rsid w:val="00743780"/>
    <w:rsid w:val="00787A43"/>
    <w:rsid w:val="00790103"/>
    <w:rsid w:val="007B23F4"/>
    <w:rsid w:val="007B7517"/>
    <w:rsid w:val="007D0077"/>
    <w:rsid w:val="007E34E7"/>
    <w:rsid w:val="007E5301"/>
    <w:rsid w:val="008151B4"/>
    <w:rsid w:val="0081794C"/>
    <w:rsid w:val="008661F2"/>
    <w:rsid w:val="00895933"/>
    <w:rsid w:val="0089782A"/>
    <w:rsid w:val="008B466F"/>
    <w:rsid w:val="008C526C"/>
    <w:rsid w:val="008E3C83"/>
    <w:rsid w:val="00941A8B"/>
    <w:rsid w:val="00945274"/>
    <w:rsid w:val="0095423A"/>
    <w:rsid w:val="009838CB"/>
    <w:rsid w:val="009D7568"/>
    <w:rsid w:val="009E107F"/>
    <w:rsid w:val="009F1341"/>
    <w:rsid w:val="00A201CE"/>
    <w:rsid w:val="00A557FB"/>
    <w:rsid w:val="00A60A7F"/>
    <w:rsid w:val="00A77427"/>
    <w:rsid w:val="00A80F1A"/>
    <w:rsid w:val="00A95AB1"/>
    <w:rsid w:val="00AB364A"/>
    <w:rsid w:val="00AC1902"/>
    <w:rsid w:val="00B2090F"/>
    <w:rsid w:val="00B2626A"/>
    <w:rsid w:val="00B3171A"/>
    <w:rsid w:val="00B4466D"/>
    <w:rsid w:val="00B65CFC"/>
    <w:rsid w:val="00B85187"/>
    <w:rsid w:val="00B967C0"/>
    <w:rsid w:val="00BE4364"/>
    <w:rsid w:val="00BE6FA5"/>
    <w:rsid w:val="00BF5655"/>
    <w:rsid w:val="00BF6765"/>
    <w:rsid w:val="00C14FAB"/>
    <w:rsid w:val="00C303F1"/>
    <w:rsid w:val="00C566B7"/>
    <w:rsid w:val="00CA0265"/>
    <w:rsid w:val="00CB2D78"/>
    <w:rsid w:val="00CD1C53"/>
    <w:rsid w:val="00CF57A2"/>
    <w:rsid w:val="00D33889"/>
    <w:rsid w:val="00DA6AA8"/>
    <w:rsid w:val="00E0066D"/>
    <w:rsid w:val="00E032AC"/>
    <w:rsid w:val="00E31086"/>
    <w:rsid w:val="00E45ED4"/>
    <w:rsid w:val="00E62CE9"/>
    <w:rsid w:val="00E93424"/>
    <w:rsid w:val="00EC1DE4"/>
    <w:rsid w:val="00EE0AF9"/>
    <w:rsid w:val="00F035B6"/>
    <w:rsid w:val="00F542EC"/>
    <w:rsid w:val="00F55279"/>
    <w:rsid w:val="00F62152"/>
    <w:rsid w:val="00F81404"/>
    <w:rsid w:val="00FD28F3"/>
    <w:rsid w:val="00FD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2472A"/>
  <w15:chartTrackingRefBased/>
  <w15:docId w15:val="{F13504F0-0955-48E3-817A-BC7B4C9A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32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3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2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32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32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32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32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32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32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2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32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32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32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32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32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32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32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32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32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3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2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32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3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32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32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32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32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32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32AC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685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3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Manager</dc:creator>
  <cp:keywords/>
  <dc:description/>
  <cp:lastModifiedBy>General Manager</cp:lastModifiedBy>
  <cp:revision>3</cp:revision>
  <dcterms:created xsi:type="dcterms:W3CDTF">2025-03-07T17:07:00Z</dcterms:created>
  <dcterms:modified xsi:type="dcterms:W3CDTF">2025-05-21T14:34:00Z</dcterms:modified>
</cp:coreProperties>
</file>