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6D5F" w14:textId="77777777" w:rsidR="00A469AA" w:rsidRPr="008C0FB7" w:rsidRDefault="00A469AA" w:rsidP="00A469AA">
      <w:pPr>
        <w:contextualSpacing/>
        <w:jc w:val="center"/>
        <w:rPr>
          <w:b/>
          <w:sz w:val="28"/>
          <w:szCs w:val="28"/>
        </w:rPr>
      </w:pPr>
      <w:r w:rsidRPr="008C0FB7">
        <w:rPr>
          <w:b/>
          <w:sz w:val="28"/>
          <w:szCs w:val="28"/>
        </w:rPr>
        <w:t>Mendocino County Waterworks District II  (Anchor Bay Sewer District)</w:t>
      </w:r>
    </w:p>
    <w:p w14:paraId="12698A30" w14:textId="008228F8" w:rsidR="00A469AA" w:rsidRPr="008C0FB7" w:rsidRDefault="008D2D6B" w:rsidP="00A469AA">
      <w:pPr>
        <w:contextualSpacing/>
        <w:jc w:val="center"/>
        <w:rPr>
          <w:b/>
          <w:sz w:val="28"/>
          <w:szCs w:val="28"/>
        </w:rPr>
      </w:pPr>
      <w:r w:rsidRPr="008C0FB7">
        <w:rPr>
          <w:b/>
          <w:sz w:val="28"/>
          <w:szCs w:val="28"/>
        </w:rPr>
        <w:t>Regular</w:t>
      </w:r>
      <w:r w:rsidR="00A469AA" w:rsidRPr="008C0FB7">
        <w:rPr>
          <w:b/>
          <w:sz w:val="28"/>
          <w:szCs w:val="28"/>
        </w:rPr>
        <w:t xml:space="preserve"> Meeting Agenda –</w:t>
      </w:r>
      <w:r w:rsidR="005C1816">
        <w:rPr>
          <w:b/>
          <w:sz w:val="28"/>
          <w:szCs w:val="28"/>
        </w:rPr>
        <w:t xml:space="preserve">November </w:t>
      </w:r>
      <w:r w:rsidR="005B374B" w:rsidRPr="008C0FB7">
        <w:rPr>
          <w:b/>
          <w:sz w:val="28"/>
          <w:szCs w:val="28"/>
        </w:rPr>
        <w:t>20</w:t>
      </w:r>
      <w:r w:rsidR="006B6C06" w:rsidRPr="008C0FB7">
        <w:rPr>
          <w:b/>
          <w:sz w:val="28"/>
          <w:szCs w:val="28"/>
        </w:rPr>
        <w:t>, 2025</w:t>
      </w:r>
      <w:r w:rsidR="00A469AA" w:rsidRPr="008C0FB7">
        <w:rPr>
          <w:b/>
          <w:sz w:val="28"/>
          <w:szCs w:val="28"/>
        </w:rPr>
        <w:t>, 2:30pm</w:t>
      </w:r>
    </w:p>
    <w:p w14:paraId="16A96787" w14:textId="77777777" w:rsidR="008D0624" w:rsidRPr="000F5922" w:rsidRDefault="008D0624" w:rsidP="00A469AA">
      <w:pPr>
        <w:contextualSpacing/>
        <w:jc w:val="center"/>
        <w:rPr>
          <w:b/>
        </w:rPr>
      </w:pPr>
    </w:p>
    <w:p w14:paraId="156C4A4D" w14:textId="66E40DF3" w:rsidR="006B6C06" w:rsidRDefault="006B6C06" w:rsidP="006B6C06">
      <w:pPr>
        <w:contextualSpacing/>
        <w:jc w:val="center"/>
        <w:rPr>
          <w:bCs/>
        </w:rPr>
      </w:pPr>
      <w:r w:rsidRPr="00E14C94">
        <w:rPr>
          <w:bCs/>
        </w:rPr>
        <w:t>District Office: 39150 S Highway 1, Suite #3, Gualala CA 95445</w:t>
      </w:r>
    </w:p>
    <w:p w14:paraId="3C201ED5" w14:textId="77777777" w:rsidR="008C0FB7" w:rsidRPr="00E14C94" w:rsidRDefault="008C0FB7" w:rsidP="006B6C06">
      <w:pPr>
        <w:contextualSpacing/>
        <w:jc w:val="center"/>
        <w:rPr>
          <w:bCs/>
        </w:rPr>
      </w:pPr>
    </w:p>
    <w:p w14:paraId="7E05342C" w14:textId="77777777" w:rsidR="00A469AA" w:rsidRDefault="00A469AA" w:rsidP="00A469AA">
      <w:pPr>
        <w:contextualSpacing/>
        <w:jc w:val="center"/>
        <w:rPr>
          <w:bCs/>
        </w:rPr>
      </w:pPr>
      <w:r w:rsidRPr="00E14C94">
        <w:rPr>
          <w:bCs/>
        </w:rPr>
        <w:t xml:space="preserve">OR VIA TELECONFERENCE or ZOOM MEETING </w:t>
      </w:r>
    </w:p>
    <w:p w14:paraId="28AF77B1" w14:textId="77777777" w:rsidR="00A469AA" w:rsidRPr="007A2BE1" w:rsidRDefault="00A469AA" w:rsidP="00A469AA">
      <w:pPr>
        <w:tabs>
          <w:tab w:val="left" w:pos="2352"/>
        </w:tabs>
        <w:contextualSpacing/>
        <w:rPr>
          <w:sz w:val="20"/>
          <w:szCs w:val="20"/>
        </w:rPr>
      </w:pPr>
      <w:r w:rsidRPr="007A2BE1">
        <w:rPr>
          <w:sz w:val="20"/>
          <w:szCs w:val="20"/>
        </w:rPr>
        <w:t xml:space="preserve">Join Zoom Meeting:  </w:t>
      </w:r>
      <w:hyperlink r:id="rId7" w:history="1">
        <w:r w:rsidRPr="007A2BE1">
          <w:rPr>
            <w:rStyle w:val="Hyperlink"/>
            <w:sz w:val="20"/>
            <w:szCs w:val="20"/>
          </w:rPr>
          <w:t>https://us06web.zoom.us/j/83211461931?pwd=IDgcjT5kZbjPILztuWNob4Uzr6P9iW.1</w:t>
        </w:r>
      </w:hyperlink>
    </w:p>
    <w:p w14:paraId="6E8F96F1" w14:textId="77777777" w:rsidR="00A469AA" w:rsidRPr="007A2BE1" w:rsidRDefault="00A469AA" w:rsidP="00A469AA">
      <w:pPr>
        <w:rPr>
          <w:sz w:val="20"/>
          <w:szCs w:val="20"/>
        </w:rPr>
      </w:pPr>
      <w:r w:rsidRPr="007A2BE1">
        <w:rPr>
          <w:sz w:val="20"/>
          <w:szCs w:val="20"/>
        </w:rPr>
        <w:t>Dial by your location  +1 669 444 9171 US       Meeting ID: 832 1146 1931             Passcode: 991960</w:t>
      </w:r>
    </w:p>
    <w:p w14:paraId="7B0FF074" w14:textId="77777777" w:rsidR="008D0624" w:rsidRDefault="008D0624" w:rsidP="00A469AA">
      <w:pPr>
        <w:rPr>
          <w:b/>
          <w:bCs/>
          <w:szCs w:val="24"/>
        </w:rPr>
      </w:pPr>
    </w:p>
    <w:p w14:paraId="159E8CFF" w14:textId="6F21B454" w:rsidR="00A469AA" w:rsidRPr="008D0624" w:rsidRDefault="007A2BE1" w:rsidP="00A469AA">
      <w:pPr>
        <w:rPr>
          <w:b/>
          <w:bCs/>
          <w:szCs w:val="24"/>
        </w:rPr>
      </w:pPr>
      <w:r w:rsidRPr="008D0624">
        <w:rPr>
          <w:b/>
          <w:bCs/>
          <w:szCs w:val="24"/>
        </w:rPr>
        <w:t>To request</w:t>
      </w:r>
      <w:r w:rsidR="00A469AA" w:rsidRPr="008D0624">
        <w:rPr>
          <w:b/>
          <w:bCs/>
          <w:szCs w:val="24"/>
        </w:rPr>
        <w:t xml:space="preserve"> an email zoom link:  </w:t>
      </w:r>
      <w:hyperlink r:id="rId8" w:history="1">
        <w:r w:rsidR="00A469AA" w:rsidRPr="008D0624">
          <w:rPr>
            <w:rStyle w:val="Hyperlink"/>
            <w:b/>
            <w:bCs/>
            <w:szCs w:val="24"/>
          </w:rPr>
          <w:t>admin@mcwd2.org</w:t>
        </w:r>
      </w:hyperlink>
      <w:r w:rsidR="00A469AA" w:rsidRPr="008D0624">
        <w:rPr>
          <w:b/>
          <w:bCs/>
          <w:szCs w:val="24"/>
        </w:rPr>
        <w:t xml:space="preserve"> </w:t>
      </w:r>
    </w:p>
    <w:p w14:paraId="41216178" w14:textId="77777777" w:rsidR="000E1307" w:rsidRDefault="000E1307" w:rsidP="00A469AA">
      <w:pPr>
        <w:contextualSpacing/>
        <w:jc w:val="both"/>
      </w:pPr>
    </w:p>
    <w:p w14:paraId="616019C2" w14:textId="77777777" w:rsidR="008D0624" w:rsidRDefault="008D0624" w:rsidP="00A469AA">
      <w:pPr>
        <w:contextualSpacing/>
        <w:jc w:val="both"/>
      </w:pPr>
    </w:p>
    <w:p w14:paraId="64E005A0" w14:textId="77777777" w:rsidR="00332373" w:rsidRDefault="00332373" w:rsidP="00332373">
      <w:pPr>
        <w:pStyle w:val="ListParagraph"/>
        <w:numPr>
          <w:ilvl w:val="0"/>
          <w:numId w:val="6"/>
        </w:numPr>
        <w:rPr>
          <w:b/>
        </w:rPr>
      </w:pPr>
      <w:r>
        <w:rPr>
          <w:b/>
        </w:rPr>
        <w:t>CALL TO ORDER</w:t>
      </w:r>
    </w:p>
    <w:p w14:paraId="7D0BD3CF" w14:textId="77777777" w:rsidR="002C0D44" w:rsidRDefault="002C0D44" w:rsidP="002C0D44">
      <w:pPr>
        <w:pStyle w:val="ListParagraph"/>
        <w:rPr>
          <w:b/>
        </w:rPr>
      </w:pPr>
    </w:p>
    <w:p w14:paraId="6ADB2A5B" w14:textId="67633B1F" w:rsidR="00A469AA" w:rsidRDefault="00A469AA" w:rsidP="00332373">
      <w:pPr>
        <w:pStyle w:val="ListParagraph"/>
        <w:numPr>
          <w:ilvl w:val="0"/>
          <w:numId w:val="6"/>
        </w:numPr>
        <w:rPr>
          <w:b/>
        </w:rPr>
      </w:pPr>
      <w:r>
        <w:rPr>
          <w:b/>
        </w:rPr>
        <w:t>ATTENDANCE</w:t>
      </w:r>
    </w:p>
    <w:p w14:paraId="605ED6EE" w14:textId="77777777" w:rsidR="002C0D44" w:rsidRDefault="002C0D44" w:rsidP="002C0D44">
      <w:pPr>
        <w:pStyle w:val="ListParagraph"/>
        <w:rPr>
          <w:b/>
        </w:rPr>
      </w:pPr>
    </w:p>
    <w:p w14:paraId="2B257AFA" w14:textId="61467CE8" w:rsidR="006B6C06" w:rsidRDefault="00A469AA" w:rsidP="00332373">
      <w:pPr>
        <w:pStyle w:val="ListParagraph"/>
        <w:numPr>
          <w:ilvl w:val="0"/>
          <w:numId w:val="6"/>
        </w:numPr>
        <w:rPr>
          <w:b/>
        </w:rPr>
      </w:pPr>
      <w:r w:rsidRPr="006525E3">
        <w:rPr>
          <w:b/>
        </w:rPr>
        <w:t>ADOPTION OF AGEND</w:t>
      </w:r>
      <w:r w:rsidR="006B6C06">
        <w:rPr>
          <w:b/>
        </w:rPr>
        <w:t xml:space="preserve">A </w:t>
      </w:r>
    </w:p>
    <w:p w14:paraId="7DC5ACF5" w14:textId="77777777" w:rsidR="002C0D44" w:rsidRDefault="002C0D44" w:rsidP="002C0D44">
      <w:pPr>
        <w:pStyle w:val="ListParagraph"/>
        <w:rPr>
          <w:b/>
        </w:rPr>
      </w:pPr>
    </w:p>
    <w:p w14:paraId="6CDEE8C7" w14:textId="4193DA3A" w:rsidR="00A469AA" w:rsidRPr="00D34396" w:rsidRDefault="00A469AA" w:rsidP="00332373">
      <w:pPr>
        <w:pStyle w:val="ListParagraph"/>
        <w:numPr>
          <w:ilvl w:val="0"/>
          <w:numId w:val="6"/>
        </w:numPr>
        <w:rPr>
          <w:b/>
          <w:bCs/>
        </w:rPr>
      </w:pPr>
      <w:bookmarkStart w:id="0" w:name="_Hlk139791735"/>
      <w:r w:rsidRPr="00332373">
        <w:rPr>
          <w:b/>
        </w:rPr>
        <w:t>CONSENT AGENDA</w:t>
      </w:r>
    </w:p>
    <w:p w14:paraId="1F50AC7E" w14:textId="7D3AD80D" w:rsidR="008D2D6B" w:rsidRPr="001A1E67" w:rsidRDefault="00A469AA" w:rsidP="002C0D44">
      <w:pPr>
        <w:pStyle w:val="ListParagraph"/>
        <w:rPr>
          <w:b/>
        </w:rPr>
      </w:pPr>
      <w:r>
        <w:t xml:space="preserve">Minutes of Board Meeting </w:t>
      </w:r>
      <w:r w:rsidR="005B374B">
        <w:t>09-18</w:t>
      </w:r>
      <w:r w:rsidR="008D2D6B">
        <w:t>-</w:t>
      </w:r>
      <w:r>
        <w:t>25</w:t>
      </w:r>
      <w:r w:rsidR="00414B25">
        <w:t xml:space="preserve"> (+ Secretary’s Signature Certifying for RCU)</w:t>
      </w:r>
    </w:p>
    <w:p w14:paraId="442BD6CD" w14:textId="77777777" w:rsidR="002C0D44" w:rsidRPr="001A1E67" w:rsidRDefault="002C0D44" w:rsidP="002C0D44">
      <w:pPr>
        <w:pStyle w:val="ListParagraph"/>
        <w:rPr>
          <w:b/>
        </w:rPr>
      </w:pPr>
    </w:p>
    <w:p w14:paraId="786E5428" w14:textId="1D0C7FD4" w:rsidR="00A469AA" w:rsidRPr="001A1E67" w:rsidRDefault="00A469AA" w:rsidP="00332373">
      <w:pPr>
        <w:pStyle w:val="ListParagraph"/>
        <w:numPr>
          <w:ilvl w:val="0"/>
          <w:numId w:val="6"/>
        </w:numPr>
        <w:rPr>
          <w:b/>
        </w:rPr>
      </w:pPr>
      <w:r w:rsidRPr="001A1E67">
        <w:rPr>
          <w:b/>
        </w:rPr>
        <w:t xml:space="preserve">PUBLIC COMMENT </w:t>
      </w:r>
    </w:p>
    <w:p w14:paraId="6C90ED31" w14:textId="4E7CA598" w:rsidR="00332373" w:rsidRPr="001A1E67" w:rsidRDefault="00A469AA" w:rsidP="00332373">
      <w:pPr>
        <w:ind w:left="720"/>
        <w:contextualSpacing/>
        <w:jc w:val="both"/>
        <w:rPr>
          <w:b/>
        </w:rPr>
      </w:pPr>
      <w:r w:rsidRPr="00A1799A">
        <w:t>Members of the public may address the Board of Directors on any item of interest within the jurisdiction of the Board.</w:t>
      </w:r>
      <w:bookmarkEnd w:id="0"/>
    </w:p>
    <w:p w14:paraId="0D96BD58" w14:textId="77777777" w:rsidR="002C0D44" w:rsidRPr="001A1E67" w:rsidRDefault="002C0D44" w:rsidP="00332373">
      <w:pPr>
        <w:ind w:left="720"/>
        <w:contextualSpacing/>
        <w:jc w:val="both"/>
        <w:rPr>
          <w:b/>
        </w:rPr>
      </w:pPr>
    </w:p>
    <w:p w14:paraId="71A95524" w14:textId="23DCE6DA" w:rsidR="00A469AA" w:rsidRPr="001A1E67" w:rsidRDefault="00A469AA" w:rsidP="00332373">
      <w:pPr>
        <w:pStyle w:val="ListParagraph"/>
        <w:numPr>
          <w:ilvl w:val="0"/>
          <w:numId w:val="6"/>
        </w:numPr>
        <w:jc w:val="both"/>
        <w:rPr>
          <w:b/>
        </w:rPr>
      </w:pPr>
      <w:r w:rsidRPr="001A1E67">
        <w:rPr>
          <w:b/>
        </w:rPr>
        <w:t>REPORTS</w:t>
      </w:r>
    </w:p>
    <w:p w14:paraId="57696E70" w14:textId="77777777" w:rsidR="002C0D44" w:rsidRDefault="002C0D44" w:rsidP="00332373">
      <w:pPr>
        <w:ind w:left="720"/>
        <w:rPr>
          <w:b/>
          <w:bCs/>
        </w:rPr>
      </w:pPr>
    </w:p>
    <w:p w14:paraId="083441B7" w14:textId="49C9A270" w:rsidR="00A469AA" w:rsidRPr="00E14C94" w:rsidRDefault="00A469AA" w:rsidP="00332373">
      <w:pPr>
        <w:ind w:left="720"/>
        <w:rPr>
          <w:b/>
          <w:bCs/>
        </w:rPr>
      </w:pPr>
      <w:r w:rsidRPr="00E14C94">
        <w:rPr>
          <w:b/>
          <w:bCs/>
        </w:rPr>
        <w:t xml:space="preserve">General Manager report </w:t>
      </w:r>
    </w:p>
    <w:p w14:paraId="408CE4AB" w14:textId="468E96FB" w:rsidR="0014554D" w:rsidRDefault="0014554D" w:rsidP="005B374B">
      <w:pPr>
        <w:pStyle w:val="ListParagraph"/>
        <w:numPr>
          <w:ilvl w:val="0"/>
          <w:numId w:val="12"/>
        </w:numPr>
      </w:pPr>
      <w:r>
        <w:t>USDA Planning Grant</w:t>
      </w:r>
      <w:r w:rsidR="005B374B">
        <w:t xml:space="preserve"> $30K + $10K Matching (Feasibility)</w:t>
      </w:r>
    </w:p>
    <w:p w14:paraId="766A2106" w14:textId="7D04B1C9" w:rsidR="0014554D" w:rsidRDefault="0014554D" w:rsidP="005B374B">
      <w:pPr>
        <w:pStyle w:val="ListParagraph"/>
        <w:numPr>
          <w:ilvl w:val="0"/>
          <w:numId w:val="12"/>
        </w:numPr>
      </w:pPr>
      <w:r>
        <w:t xml:space="preserve">SWRCB </w:t>
      </w:r>
      <w:r w:rsidR="005B374B">
        <w:t>Planning Grant</w:t>
      </w:r>
      <w:r w:rsidR="00414B25">
        <w:t xml:space="preserve"> $475K</w:t>
      </w:r>
      <w:r w:rsidR="005B374B">
        <w:t xml:space="preserve"> (</w:t>
      </w:r>
      <w:r>
        <w:t>Design/Engineering</w:t>
      </w:r>
      <w:r w:rsidR="005B374B">
        <w:t>)</w:t>
      </w:r>
      <w:r>
        <w:t xml:space="preserve"> </w:t>
      </w:r>
    </w:p>
    <w:p w14:paraId="41785990" w14:textId="2DE5317E" w:rsidR="005B374B" w:rsidRDefault="005B374B" w:rsidP="005B374B">
      <w:pPr>
        <w:pStyle w:val="ListParagraph"/>
        <w:numPr>
          <w:ilvl w:val="0"/>
          <w:numId w:val="12"/>
        </w:numPr>
      </w:pPr>
      <w:r>
        <w:t>Orangeburg &amp; Culvert Replacement</w:t>
      </w:r>
      <w:r w:rsidR="00414B25">
        <w:t xml:space="preserve"> </w:t>
      </w:r>
    </w:p>
    <w:p w14:paraId="6759EE8B" w14:textId="77777777" w:rsidR="005B374B" w:rsidRPr="005B374B" w:rsidRDefault="005B374B" w:rsidP="005B374B">
      <w:pPr>
        <w:pStyle w:val="ListParagraph"/>
        <w:numPr>
          <w:ilvl w:val="0"/>
          <w:numId w:val="12"/>
        </w:numPr>
        <w:tabs>
          <w:tab w:val="left" w:pos="2090"/>
        </w:tabs>
        <w:rPr>
          <w:rFonts w:cs="Times New Roman"/>
          <w:szCs w:val="24"/>
        </w:rPr>
      </w:pPr>
      <w:r w:rsidRPr="005B374B">
        <w:rPr>
          <w:rFonts w:cs="Times New Roman"/>
          <w:szCs w:val="24"/>
        </w:rPr>
        <w:t>Aerators at plant: need larger or additional aerators</w:t>
      </w:r>
    </w:p>
    <w:p w14:paraId="00213845" w14:textId="77777777" w:rsidR="005B374B" w:rsidRDefault="005B374B" w:rsidP="005B374B">
      <w:pPr>
        <w:pStyle w:val="ListParagraph"/>
        <w:numPr>
          <w:ilvl w:val="0"/>
          <w:numId w:val="12"/>
        </w:numPr>
        <w:tabs>
          <w:tab w:val="left" w:pos="2090"/>
        </w:tabs>
        <w:rPr>
          <w:rFonts w:cs="Times New Roman"/>
          <w:szCs w:val="24"/>
        </w:rPr>
      </w:pPr>
      <w:r w:rsidRPr="005B374B">
        <w:rPr>
          <w:rFonts w:cs="Times New Roman"/>
          <w:szCs w:val="24"/>
        </w:rPr>
        <w:t>Dredging Pond</w:t>
      </w:r>
    </w:p>
    <w:p w14:paraId="1D06F4E4" w14:textId="5F277910" w:rsidR="009768E5" w:rsidRPr="005B374B" w:rsidRDefault="009768E5" w:rsidP="005B374B">
      <w:pPr>
        <w:pStyle w:val="ListParagraph"/>
        <w:numPr>
          <w:ilvl w:val="0"/>
          <w:numId w:val="12"/>
        </w:numPr>
        <w:tabs>
          <w:tab w:val="left" w:pos="2090"/>
        </w:tabs>
        <w:rPr>
          <w:rFonts w:cs="Times New Roman"/>
          <w:szCs w:val="24"/>
        </w:rPr>
      </w:pPr>
      <w:r>
        <w:rPr>
          <w:rFonts w:cs="Times New Roman"/>
          <w:szCs w:val="24"/>
        </w:rPr>
        <w:t>Transfer Switch to connect Backup Generator for Emergency Power</w:t>
      </w:r>
    </w:p>
    <w:p w14:paraId="21482256" w14:textId="56A51F22" w:rsidR="005B374B" w:rsidRDefault="005B374B" w:rsidP="005B374B">
      <w:pPr>
        <w:pStyle w:val="ListParagraph"/>
        <w:numPr>
          <w:ilvl w:val="0"/>
          <w:numId w:val="12"/>
        </w:numPr>
        <w:tabs>
          <w:tab w:val="left" w:pos="2090"/>
        </w:tabs>
        <w:rPr>
          <w:rFonts w:cs="Times New Roman"/>
          <w:szCs w:val="24"/>
        </w:rPr>
      </w:pPr>
      <w:r w:rsidRPr="005B374B">
        <w:rPr>
          <w:rFonts w:cs="Times New Roman"/>
          <w:szCs w:val="24"/>
        </w:rPr>
        <w:t>Update on Engineering contracts/budgets</w:t>
      </w:r>
    </w:p>
    <w:p w14:paraId="7A9AD0C6" w14:textId="77777777" w:rsidR="002C0D44" w:rsidRPr="005B374B" w:rsidRDefault="002C0D44" w:rsidP="002C0D44">
      <w:pPr>
        <w:pStyle w:val="ListParagraph"/>
        <w:tabs>
          <w:tab w:val="left" w:pos="2090"/>
        </w:tabs>
        <w:ind w:left="1080"/>
        <w:rPr>
          <w:rFonts w:cs="Times New Roman"/>
          <w:szCs w:val="24"/>
        </w:rPr>
      </w:pPr>
    </w:p>
    <w:p w14:paraId="57C9B1DE" w14:textId="77777777" w:rsidR="00A469AA" w:rsidRPr="00E14C94" w:rsidRDefault="00A469AA" w:rsidP="00332373">
      <w:pPr>
        <w:ind w:left="720"/>
        <w:rPr>
          <w:b/>
          <w:bCs/>
        </w:rPr>
      </w:pPr>
      <w:r w:rsidRPr="00E14C94">
        <w:rPr>
          <w:b/>
          <w:bCs/>
        </w:rPr>
        <w:t xml:space="preserve">Administrator Report </w:t>
      </w:r>
    </w:p>
    <w:p w14:paraId="6FB967D0" w14:textId="77777777" w:rsidR="00A469AA" w:rsidRDefault="00A469AA" w:rsidP="005B374B">
      <w:pPr>
        <w:pStyle w:val="ListParagraph"/>
        <w:numPr>
          <w:ilvl w:val="1"/>
          <w:numId w:val="13"/>
        </w:numPr>
      </w:pPr>
      <w:r>
        <w:t>Financial Reports</w:t>
      </w:r>
    </w:p>
    <w:p w14:paraId="037E96E0" w14:textId="25BFC969" w:rsidR="009768E5" w:rsidRDefault="009768E5" w:rsidP="005B374B">
      <w:pPr>
        <w:pStyle w:val="ListParagraph"/>
        <w:numPr>
          <w:ilvl w:val="1"/>
          <w:numId w:val="13"/>
        </w:numPr>
      </w:pPr>
      <w:r>
        <w:t>Audit Update FY 24-25</w:t>
      </w:r>
    </w:p>
    <w:p w14:paraId="36D0926B" w14:textId="77777777" w:rsidR="00A469AA" w:rsidRDefault="00A469AA" w:rsidP="005B374B">
      <w:pPr>
        <w:pStyle w:val="ListParagraph"/>
        <w:numPr>
          <w:ilvl w:val="1"/>
          <w:numId w:val="13"/>
        </w:numPr>
      </w:pPr>
      <w:r>
        <w:t>Board of Directors Elections/Appointments update</w:t>
      </w:r>
    </w:p>
    <w:p w14:paraId="2B4ABF78" w14:textId="77777777" w:rsidR="009768E5" w:rsidRDefault="009768E5" w:rsidP="002C0D44">
      <w:pPr>
        <w:pStyle w:val="ListParagraph"/>
        <w:ind w:left="1080"/>
      </w:pPr>
    </w:p>
    <w:p w14:paraId="7A8DF673" w14:textId="77777777" w:rsidR="00A469AA" w:rsidRPr="00E14C94" w:rsidRDefault="00A469AA" w:rsidP="00332373">
      <w:pPr>
        <w:ind w:left="720"/>
        <w:rPr>
          <w:b/>
          <w:bCs/>
        </w:rPr>
      </w:pPr>
      <w:r w:rsidRPr="00E14C94">
        <w:rPr>
          <w:b/>
          <w:bCs/>
        </w:rPr>
        <w:t xml:space="preserve">President’s Report </w:t>
      </w:r>
    </w:p>
    <w:p w14:paraId="06920251" w14:textId="13C0AEFC" w:rsidR="00414B25" w:rsidRDefault="00414B25" w:rsidP="005B374B">
      <w:pPr>
        <w:pStyle w:val="ListParagraph"/>
        <w:numPr>
          <w:ilvl w:val="1"/>
          <w:numId w:val="14"/>
        </w:numPr>
      </w:pPr>
      <w:r>
        <w:t>Election of Officers – January</w:t>
      </w:r>
    </w:p>
    <w:p w14:paraId="3D2F0C94" w14:textId="77777777" w:rsidR="009768E5" w:rsidRDefault="009768E5" w:rsidP="009768E5">
      <w:pPr>
        <w:pStyle w:val="ListParagraph"/>
        <w:numPr>
          <w:ilvl w:val="1"/>
          <w:numId w:val="14"/>
        </w:numPr>
      </w:pPr>
      <w:r>
        <w:t>GCSD/GM Annual Evaluation Review Process -- February</w:t>
      </w:r>
    </w:p>
    <w:p w14:paraId="47955EC5" w14:textId="4815C777" w:rsidR="0094239F" w:rsidRPr="000303A3" w:rsidRDefault="0094239F" w:rsidP="005B374B">
      <w:pPr>
        <w:pStyle w:val="ListParagraph"/>
        <w:numPr>
          <w:ilvl w:val="1"/>
          <w:numId w:val="14"/>
        </w:numPr>
        <w:rPr>
          <w:b/>
          <w:bCs/>
        </w:rPr>
      </w:pPr>
      <w:r w:rsidRPr="0014554D">
        <w:t xml:space="preserve">SDRMA Credit Incentive Points to </w:t>
      </w:r>
      <w:r>
        <w:t>reduce insurance premiums</w:t>
      </w:r>
    </w:p>
    <w:p w14:paraId="6AE4BB59" w14:textId="77777777" w:rsidR="009768E5" w:rsidRPr="000303A3" w:rsidRDefault="009768E5" w:rsidP="009768E5">
      <w:pPr>
        <w:pStyle w:val="ListParagraph"/>
        <w:ind w:left="1080"/>
        <w:rPr>
          <w:b/>
          <w:bCs/>
        </w:rPr>
      </w:pPr>
    </w:p>
    <w:p w14:paraId="4CA4F8A4" w14:textId="77777777" w:rsidR="00796F5B" w:rsidRDefault="005B374B" w:rsidP="000303A3">
      <w:pPr>
        <w:pStyle w:val="ListParagraph"/>
        <w:numPr>
          <w:ilvl w:val="0"/>
          <w:numId w:val="6"/>
        </w:numPr>
      </w:pPr>
      <w:r w:rsidRPr="000303A3">
        <w:rPr>
          <w:b/>
          <w:bCs/>
        </w:rPr>
        <w:lastRenderedPageBreak/>
        <w:t>Budget Committee</w:t>
      </w:r>
      <w:r w:rsidR="00E14C94" w:rsidRPr="000303A3">
        <w:rPr>
          <w:b/>
          <w:bCs/>
        </w:rPr>
        <w:t xml:space="preserve"> </w:t>
      </w:r>
      <w:r w:rsidR="00E14C94">
        <w:t>(Troyan, Wieneke, Koza):</w:t>
      </w:r>
      <w:r w:rsidR="00E14C94" w:rsidRPr="000303A3">
        <w:rPr>
          <w:b/>
          <w:bCs/>
        </w:rPr>
        <w:t xml:space="preserve"> </w:t>
      </w:r>
      <w:r>
        <w:t xml:space="preserve"> </w:t>
      </w:r>
    </w:p>
    <w:p w14:paraId="5DCAE3B9" w14:textId="06E53667" w:rsidR="005B374B" w:rsidRDefault="00414B25" w:rsidP="00414B25">
      <w:pPr>
        <w:ind w:left="720"/>
      </w:pPr>
      <w:r>
        <w:t xml:space="preserve">Items to consider </w:t>
      </w:r>
      <w:r w:rsidR="00E14C94">
        <w:t xml:space="preserve">including </w:t>
      </w:r>
      <w:r w:rsidR="00796F5B">
        <w:t xml:space="preserve">in </w:t>
      </w:r>
      <w:r w:rsidR="009768E5">
        <w:t>20</w:t>
      </w:r>
      <w:r w:rsidR="00E14C94">
        <w:t>26-</w:t>
      </w:r>
      <w:r w:rsidR="009768E5">
        <w:t>20</w:t>
      </w:r>
      <w:r w:rsidR="00E14C94">
        <w:t>27</w:t>
      </w:r>
      <w:r w:rsidR="00796F5B">
        <w:t xml:space="preserve"> Budget</w:t>
      </w:r>
      <w:r w:rsidR="009768E5">
        <w:t>:</w:t>
      </w:r>
    </w:p>
    <w:p w14:paraId="7854434A" w14:textId="781507F8" w:rsidR="00414B25" w:rsidRDefault="00414B25" w:rsidP="00414B25">
      <w:pPr>
        <w:pStyle w:val="ListParagraph"/>
        <w:numPr>
          <w:ilvl w:val="1"/>
          <w:numId w:val="14"/>
        </w:numPr>
      </w:pPr>
      <w:r>
        <w:t>Truck + insurance + liability (from Strategic Plan)</w:t>
      </w:r>
    </w:p>
    <w:p w14:paraId="29FF21A6" w14:textId="48F18905" w:rsidR="00414B25" w:rsidRDefault="00414B25" w:rsidP="00414B25">
      <w:pPr>
        <w:pStyle w:val="ListParagraph"/>
        <w:numPr>
          <w:ilvl w:val="1"/>
          <w:numId w:val="14"/>
        </w:numPr>
      </w:pPr>
      <w:r>
        <w:t>$10K matching for Feasibility Study under USDA grant</w:t>
      </w:r>
    </w:p>
    <w:p w14:paraId="0C3A4283" w14:textId="77777777" w:rsidR="00E14C94" w:rsidRDefault="00E14C94" w:rsidP="00E14C94">
      <w:pPr>
        <w:pStyle w:val="ListParagraph"/>
        <w:numPr>
          <w:ilvl w:val="1"/>
          <w:numId w:val="14"/>
        </w:numPr>
      </w:pPr>
      <w:r>
        <w:t>Engineering costs pending receipt of grant funds</w:t>
      </w:r>
    </w:p>
    <w:p w14:paraId="44B28C64" w14:textId="363747D4" w:rsidR="00414B25" w:rsidRDefault="00414B25" w:rsidP="00414B25">
      <w:pPr>
        <w:pStyle w:val="ListParagraph"/>
        <w:numPr>
          <w:ilvl w:val="1"/>
          <w:numId w:val="14"/>
        </w:numPr>
      </w:pPr>
      <w:r>
        <w:t>Board/Staff training</w:t>
      </w:r>
      <w:r w:rsidR="009768E5">
        <w:t xml:space="preserve"> increase</w:t>
      </w:r>
    </w:p>
    <w:p w14:paraId="02377B5A" w14:textId="73E4BA0A" w:rsidR="00E14C94" w:rsidRDefault="009768E5" w:rsidP="00414B25">
      <w:pPr>
        <w:pStyle w:val="ListParagraph"/>
        <w:numPr>
          <w:ilvl w:val="1"/>
          <w:numId w:val="14"/>
        </w:numPr>
      </w:pPr>
      <w:r>
        <w:t>Staff Compensation</w:t>
      </w:r>
      <w:r w:rsidR="008D0624">
        <w:t xml:space="preserve"> increase</w:t>
      </w:r>
    </w:p>
    <w:p w14:paraId="19025D77" w14:textId="028FB1CA" w:rsidR="000303A3" w:rsidRDefault="000303A3" w:rsidP="00414B25">
      <w:pPr>
        <w:pStyle w:val="ListParagraph"/>
        <w:numPr>
          <w:ilvl w:val="1"/>
          <w:numId w:val="14"/>
        </w:numPr>
      </w:pPr>
      <w:r>
        <w:t>Audit expense increase</w:t>
      </w:r>
    </w:p>
    <w:p w14:paraId="1AC3963B" w14:textId="173AC651" w:rsidR="00414B25" w:rsidRDefault="00414B25" w:rsidP="00414B25">
      <w:pPr>
        <w:pStyle w:val="ListParagraph"/>
        <w:numPr>
          <w:ilvl w:val="1"/>
          <w:numId w:val="14"/>
        </w:numPr>
      </w:pPr>
      <w:r>
        <w:t>Aerators</w:t>
      </w:r>
    </w:p>
    <w:p w14:paraId="75692467" w14:textId="008D16EA" w:rsidR="00414B25" w:rsidRDefault="00414B25" w:rsidP="00414B25">
      <w:pPr>
        <w:pStyle w:val="ListParagraph"/>
        <w:numPr>
          <w:ilvl w:val="1"/>
          <w:numId w:val="14"/>
        </w:numPr>
      </w:pPr>
      <w:r>
        <w:t>Dredging</w:t>
      </w:r>
    </w:p>
    <w:p w14:paraId="1FF3F73B" w14:textId="0E78C9D5" w:rsidR="00E14C94" w:rsidRDefault="009768E5" w:rsidP="00414B25">
      <w:pPr>
        <w:pStyle w:val="ListParagraph"/>
        <w:numPr>
          <w:ilvl w:val="1"/>
          <w:numId w:val="14"/>
        </w:numPr>
      </w:pPr>
      <w:r>
        <w:t>Facilities</w:t>
      </w:r>
      <w:r w:rsidR="00E14C94">
        <w:t xml:space="preserve"> repairs/upgrades</w:t>
      </w:r>
    </w:p>
    <w:p w14:paraId="1A4DD57E" w14:textId="21A66163" w:rsidR="00E14C94" w:rsidRDefault="00E14C94" w:rsidP="00414B25">
      <w:pPr>
        <w:pStyle w:val="ListParagraph"/>
        <w:numPr>
          <w:ilvl w:val="1"/>
          <w:numId w:val="14"/>
        </w:numPr>
      </w:pPr>
      <w:r>
        <w:t>County 2% fees</w:t>
      </w:r>
    </w:p>
    <w:p w14:paraId="2CE43581" w14:textId="7B701CEF" w:rsidR="00E14C94" w:rsidRDefault="00E14C94" w:rsidP="00414B25">
      <w:pPr>
        <w:pStyle w:val="ListParagraph"/>
        <w:numPr>
          <w:ilvl w:val="1"/>
          <w:numId w:val="14"/>
        </w:numPr>
      </w:pPr>
      <w:r>
        <w:t>Operating Reserves</w:t>
      </w:r>
    </w:p>
    <w:p w14:paraId="5947C3B2" w14:textId="2C118541" w:rsidR="009768E5" w:rsidRDefault="009768E5" w:rsidP="00414B25">
      <w:pPr>
        <w:pStyle w:val="ListParagraph"/>
        <w:numPr>
          <w:ilvl w:val="1"/>
          <w:numId w:val="14"/>
        </w:numPr>
      </w:pPr>
      <w:r>
        <w:t>Trash Collection</w:t>
      </w:r>
    </w:p>
    <w:p w14:paraId="620EC55A" w14:textId="72654630" w:rsidR="009768E5" w:rsidRPr="001A1E67" w:rsidRDefault="009768E5" w:rsidP="00414B25">
      <w:pPr>
        <w:pStyle w:val="ListParagraph"/>
        <w:numPr>
          <w:ilvl w:val="1"/>
          <w:numId w:val="14"/>
        </w:numPr>
        <w:rPr>
          <w:b/>
          <w:bCs/>
        </w:rPr>
      </w:pPr>
      <w:r>
        <w:t>What else?</w:t>
      </w:r>
    </w:p>
    <w:p w14:paraId="4329916E" w14:textId="77777777" w:rsidR="009768E5" w:rsidRPr="001A1E67" w:rsidRDefault="009768E5" w:rsidP="009768E5">
      <w:pPr>
        <w:pStyle w:val="ListParagraph"/>
        <w:ind w:left="1080"/>
        <w:rPr>
          <w:b/>
          <w:bCs/>
        </w:rPr>
      </w:pPr>
    </w:p>
    <w:p w14:paraId="31F58E97" w14:textId="77777777" w:rsidR="005B374B" w:rsidRPr="001A1E67" w:rsidRDefault="005B374B" w:rsidP="00332373">
      <w:pPr>
        <w:pStyle w:val="ListParagraph"/>
        <w:numPr>
          <w:ilvl w:val="0"/>
          <w:numId w:val="6"/>
        </w:numPr>
        <w:rPr>
          <w:b/>
          <w:bCs/>
        </w:rPr>
      </w:pPr>
      <w:r w:rsidRPr="001A1E67">
        <w:rPr>
          <w:b/>
          <w:bCs/>
        </w:rPr>
        <w:t>CLOSED SESSION</w:t>
      </w:r>
    </w:p>
    <w:p w14:paraId="134ECEE6" w14:textId="77777777" w:rsidR="005B374B" w:rsidRDefault="005B374B" w:rsidP="005B374B">
      <w:pPr>
        <w:pStyle w:val="ListParagraph"/>
      </w:pPr>
      <w:r>
        <w:t>Public Employment pursuant to Gov. Code Section 54957(b)</w:t>
      </w:r>
    </w:p>
    <w:p w14:paraId="516407D7" w14:textId="0C568B5E" w:rsidR="005B374B" w:rsidRPr="001A1E67" w:rsidRDefault="005B374B" w:rsidP="005B374B">
      <w:pPr>
        <w:pStyle w:val="ListParagraph"/>
        <w:rPr>
          <w:b/>
          <w:bCs/>
        </w:rPr>
      </w:pPr>
      <w:r>
        <w:t>Title: Contract</w:t>
      </w:r>
      <w:r w:rsidR="00B27759">
        <w:t>;</w:t>
      </w:r>
      <w:r>
        <w:t xml:space="preserve"> Treatment Plant Operator</w:t>
      </w:r>
    </w:p>
    <w:p w14:paraId="2486491D" w14:textId="77777777" w:rsidR="009768E5" w:rsidRPr="001A1E67" w:rsidRDefault="009768E5" w:rsidP="005B374B">
      <w:pPr>
        <w:pStyle w:val="ListParagraph"/>
        <w:rPr>
          <w:b/>
          <w:bCs/>
        </w:rPr>
      </w:pPr>
    </w:p>
    <w:p w14:paraId="6A37C6CC" w14:textId="0C519CB5" w:rsidR="00A469AA" w:rsidRPr="001A1E67" w:rsidRDefault="00A469AA" w:rsidP="00332373">
      <w:pPr>
        <w:pStyle w:val="ListParagraph"/>
        <w:numPr>
          <w:ilvl w:val="0"/>
          <w:numId w:val="6"/>
        </w:numPr>
        <w:rPr>
          <w:b/>
          <w:bCs/>
        </w:rPr>
      </w:pPr>
      <w:r w:rsidRPr="001A1E67">
        <w:rPr>
          <w:b/>
          <w:bCs/>
        </w:rPr>
        <w:t xml:space="preserve">ITEMS FOR DISCUSSION AND POSSIBLE ACTION </w:t>
      </w:r>
    </w:p>
    <w:p w14:paraId="75792493" w14:textId="77777777" w:rsidR="005B374B" w:rsidRDefault="005B374B" w:rsidP="00332373">
      <w:pPr>
        <w:pStyle w:val="ListParagraph"/>
        <w:numPr>
          <w:ilvl w:val="0"/>
          <w:numId w:val="9"/>
        </w:numPr>
      </w:pPr>
      <w:r>
        <w:t>Revise Treatment Plant Operator Contract Terms</w:t>
      </w:r>
    </w:p>
    <w:p w14:paraId="4FB4F709" w14:textId="77777777" w:rsidR="009768E5" w:rsidRDefault="005B374B" w:rsidP="009768E5">
      <w:pPr>
        <w:pStyle w:val="ListParagraph"/>
        <w:numPr>
          <w:ilvl w:val="0"/>
          <w:numId w:val="9"/>
        </w:numPr>
      </w:pPr>
      <w:r>
        <w:t>Adopt Board Meeting Calendar for 2025</w:t>
      </w:r>
    </w:p>
    <w:p w14:paraId="3368C82C" w14:textId="6C7715E0" w:rsidR="009768E5" w:rsidRPr="001A1E67" w:rsidRDefault="009768E5" w:rsidP="009768E5">
      <w:pPr>
        <w:pStyle w:val="ListParagraph"/>
        <w:numPr>
          <w:ilvl w:val="0"/>
          <w:numId w:val="9"/>
        </w:numPr>
        <w:rPr>
          <w:b/>
        </w:rPr>
      </w:pPr>
      <w:r>
        <w:t xml:space="preserve">Install Manual Transfer Switch </w:t>
      </w:r>
      <w:r w:rsidR="00190073">
        <w:t>for Emergency Power</w:t>
      </w:r>
      <w:r>
        <w:t xml:space="preserve"> Back-up Generator </w:t>
      </w:r>
      <w:r w:rsidRPr="00190073">
        <w:rPr>
          <w:rFonts w:cs="Times New Roman"/>
          <w:color w:val="000000"/>
          <w:szCs w:val="24"/>
        </w:rPr>
        <w:t>$7,367</w:t>
      </w:r>
    </w:p>
    <w:p w14:paraId="3126471E" w14:textId="55D3FF13" w:rsidR="009768E5" w:rsidRPr="001A1E67" w:rsidRDefault="009768E5" w:rsidP="009768E5">
      <w:pPr>
        <w:pStyle w:val="ListParagraph"/>
        <w:ind w:left="1080"/>
        <w:rPr>
          <w:b/>
        </w:rPr>
      </w:pPr>
    </w:p>
    <w:p w14:paraId="584D5C79" w14:textId="77777777" w:rsidR="001A1E67" w:rsidRDefault="00A469AA" w:rsidP="00A469AA">
      <w:pPr>
        <w:pStyle w:val="ListParagraph"/>
        <w:numPr>
          <w:ilvl w:val="0"/>
          <w:numId w:val="6"/>
        </w:numPr>
        <w:rPr>
          <w:b/>
        </w:rPr>
      </w:pPr>
      <w:r w:rsidRPr="001A1E67">
        <w:rPr>
          <w:b/>
        </w:rPr>
        <w:t>REQUEST FOR FUTURE AGENDA ITEMS</w:t>
      </w:r>
    </w:p>
    <w:p w14:paraId="248E6C53" w14:textId="77777777" w:rsidR="001A1E67" w:rsidRDefault="001A1E67" w:rsidP="001A1E67">
      <w:pPr>
        <w:pStyle w:val="ListParagraph"/>
        <w:rPr>
          <w:b/>
        </w:rPr>
      </w:pPr>
    </w:p>
    <w:p w14:paraId="418CE2F7" w14:textId="3ADD5687" w:rsidR="00A469AA" w:rsidRPr="001A1E67" w:rsidRDefault="00A469AA" w:rsidP="00A469AA">
      <w:pPr>
        <w:pStyle w:val="ListParagraph"/>
        <w:numPr>
          <w:ilvl w:val="0"/>
          <w:numId w:val="6"/>
        </w:numPr>
        <w:rPr>
          <w:b/>
        </w:rPr>
      </w:pPr>
      <w:r w:rsidRPr="001A1E67">
        <w:rPr>
          <w:b/>
        </w:rPr>
        <w:t xml:space="preserve">ADJOURNMENT </w:t>
      </w:r>
    </w:p>
    <w:p w14:paraId="54EBE9C8" w14:textId="77777777" w:rsidR="00A469AA" w:rsidRDefault="00A469AA" w:rsidP="00A469AA">
      <w:pPr>
        <w:contextualSpacing/>
        <w:rPr>
          <w:b/>
        </w:rPr>
      </w:pPr>
    </w:p>
    <w:p w14:paraId="7DFA2457" w14:textId="22BE165E" w:rsidR="00734CD2" w:rsidRDefault="00A469AA" w:rsidP="007A2BE1">
      <w:pPr>
        <w:pStyle w:val="NormalWeb"/>
        <w:spacing w:before="0" w:beforeAutospacing="0" w:after="0" w:afterAutospacing="0"/>
      </w:pPr>
      <w:r w:rsidRPr="00332373">
        <w:rPr>
          <w:rFonts w:ascii="Times New Roman" w:hAnsi="Times New Roman" w:cs="Times New Roman"/>
          <w:b/>
          <w:bCs/>
          <w:color w:val="111A18"/>
          <w:sz w:val="20"/>
          <w:szCs w:val="20"/>
        </w:rPr>
        <w:t>Our mission</w:t>
      </w:r>
      <w:r w:rsidRPr="00332373">
        <w:rPr>
          <w:rFonts w:ascii="Times New Roman" w:hAnsi="Times New Roman" w:cs="Times New Roman"/>
          <w:color w:val="111A18"/>
          <w:sz w:val="20"/>
          <w:szCs w:val="20"/>
        </w:rPr>
        <w:t xml:space="preserve"> is to safeguard the integrity of the environment and honor the ancestral native heritage of the Anchor Bay area, providing reliable wastewater collection and treatment services to protect public health. Through transparency and integrity, we strive to foster engagement among all district stakeholders, ensuring that our services are sustainable, equitable, and affordable.  We prioritize public health and environmental stewardship, while honoring the rights of individuals and the collective well-being of our community. </w:t>
      </w:r>
    </w:p>
    <w:sectPr w:rsidR="00734CD2" w:rsidSect="008D062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3DE" w14:textId="77777777" w:rsidR="006C60CD" w:rsidRDefault="006C60CD">
      <w:r>
        <w:separator/>
      </w:r>
    </w:p>
  </w:endnote>
  <w:endnote w:type="continuationSeparator" w:id="0">
    <w:p w14:paraId="19AFD2BE" w14:textId="77777777" w:rsidR="006C60CD" w:rsidRDefault="006C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6CB" w14:textId="221013A8" w:rsidR="001E5C0D" w:rsidRDefault="008F5532" w:rsidP="0008256F">
    <w:pPr>
      <w:pStyle w:val="Footer"/>
      <w:jc w:val="center"/>
      <w:rPr>
        <w:noProof/>
      </w:rPr>
    </w:pPr>
    <w:r>
      <w:t xml:space="preserve">Page </w:t>
    </w:r>
    <w:r>
      <w:fldChar w:fldCharType="begin"/>
    </w:r>
    <w:r>
      <w:instrText xml:space="preserve"> PAGE   \* MERGEFORMAT </w:instrText>
    </w:r>
    <w:r>
      <w:fldChar w:fldCharType="separate"/>
    </w:r>
    <w:r>
      <w:rPr>
        <w:noProof/>
      </w:rPr>
      <w:t>1</w:t>
    </w:r>
    <w:r>
      <w:fldChar w:fldCharType="end"/>
    </w:r>
    <w:r w:rsidR="00C74ED5">
      <w:t xml:space="preserve"> </w:t>
    </w:r>
    <w:r>
      <w:t xml:space="preserve">of </w:t>
    </w:r>
    <w:fldSimple w:instr=" NUMPAGES   \* MERGEFORMAT ">
      <w:r w:rsidR="001E5C0D">
        <w:rPr>
          <w:noProof/>
        </w:rPr>
        <w:t>2</w:t>
      </w:r>
    </w:fldSimple>
  </w:p>
  <w:p w14:paraId="29115755" w14:textId="77777777" w:rsidR="001E5C0D" w:rsidRPr="001A771F" w:rsidRDefault="008F5532" w:rsidP="001A771F">
    <w:pPr>
      <w:pStyle w:val="Footer"/>
      <w:jc w:val="right"/>
    </w:pPr>
    <w:r w:rsidRPr="00D26B85">
      <w:rPr>
        <w:noProof/>
        <w:spacing w:val="-2"/>
        <w:sz w:val="16"/>
      </w:rPr>
      <w:t>21421173.1</w:t>
    </w:r>
    <w:r w:rsidRPr="001A771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CCC3" w14:textId="77777777" w:rsidR="006C60CD" w:rsidRDefault="006C60CD">
      <w:r>
        <w:separator/>
      </w:r>
    </w:p>
  </w:footnote>
  <w:footnote w:type="continuationSeparator" w:id="0">
    <w:p w14:paraId="38BE1A8E" w14:textId="77777777" w:rsidR="006C60CD" w:rsidRDefault="006C6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E5"/>
    <w:multiLevelType w:val="hybridMultilevel"/>
    <w:tmpl w:val="B412BD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CF3"/>
    <w:multiLevelType w:val="hybridMultilevel"/>
    <w:tmpl w:val="FF8E9382"/>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17752"/>
    <w:multiLevelType w:val="hybridMultilevel"/>
    <w:tmpl w:val="D092F80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A3298"/>
    <w:multiLevelType w:val="hybridMultilevel"/>
    <w:tmpl w:val="4D345C3E"/>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C85FC5"/>
    <w:multiLevelType w:val="hybridMultilevel"/>
    <w:tmpl w:val="DE260FB0"/>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2211C"/>
    <w:multiLevelType w:val="hybridMultilevel"/>
    <w:tmpl w:val="EEFA9A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961CE"/>
    <w:multiLevelType w:val="hybridMultilevel"/>
    <w:tmpl w:val="BE82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B4ADB"/>
    <w:multiLevelType w:val="hybridMultilevel"/>
    <w:tmpl w:val="EC8690FE"/>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35751A2"/>
    <w:multiLevelType w:val="hybridMultilevel"/>
    <w:tmpl w:val="9CA03514"/>
    <w:lvl w:ilvl="0" w:tplc="C5002504">
      <w:start w:val="1"/>
      <w:numFmt w:val="upperRoman"/>
      <w:lvlText w:val="%1."/>
      <w:lvlJc w:val="righ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9361B2A"/>
    <w:multiLevelType w:val="hybridMultilevel"/>
    <w:tmpl w:val="C51E9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902DC1"/>
    <w:multiLevelType w:val="hybridMultilevel"/>
    <w:tmpl w:val="37B0A2A2"/>
    <w:lvl w:ilvl="0" w:tplc="FFFFFFFF">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6D029B"/>
    <w:multiLevelType w:val="hybridMultilevel"/>
    <w:tmpl w:val="6E24B768"/>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911135"/>
    <w:multiLevelType w:val="hybridMultilevel"/>
    <w:tmpl w:val="7FEC22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5D685D"/>
    <w:multiLevelType w:val="hybridMultilevel"/>
    <w:tmpl w:val="204EA974"/>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3274"/>
    <w:multiLevelType w:val="hybridMultilevel"/>
    <w:tmpl w:val="B48A8E8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046092">
    <w:abstractNumId w:val="11"/>
  </w:num>
  <w:num w:numId="2" w16cid:durableId="564337164">
    <w:abstractNumId w:val="4"/>
  </w:num>
  <w:num w:numId="3" w16cid:durableId="1527865103">
    <w:abstractNumId w:val="2"/>
  </w:num>
  <w:num w:numId="4" w16cid:durableId="38360878">
    <w:abstractNumId w:val="10"/>
  </w:num>
  <w:num w:numId="5" w16cid:durableId="1787389285">
    <w:abstractNumId w:val="5"/>
  </w:num>
  <w:num w:numId="6" w16cid:durableId="2000957146">
    <w:abstractNumId w:val="8"/>
  </w:num>
  <w:num w:numId="7" w16cid:durableId="2060931534">
    <w:abstractNumId w:val="0"/>
  </w:num>
  <w:num w:numId="8" w16cid:durableId="1838379258">
    <w:abstractNumId w:val="14"/>
  </w:num>
  <w:num w:numId="9" w16cid:durableId="602614026">
    <w:abstractNumId w:val="3"/>
  </w:num>
  <w:num w:numId="10" w16cid:durableId="992951677">
    <w:abstractNumId w:val="6"/>
  </w:num>
  <w:num w:numId="11" w16cid:durableId="1926037636">
    <w:abstractNumId w:val="7"/>
  </w:num>
  <w:num w:numId="12" w16cid:durableId="141310513">
    <w:abstractNumId w:val="9"/>
  </w:num>
  <w:num w:numId="13" w16cid:durableId="2132237411">
    <w:abstractNumId w:val="13"/>
  </w:num>
  <w:num w:numId="14" w16cid:durableId="2060858579">
    <w:abstractNumId w:val="1"/>
  </w:num>
  <w:num w:numId="15" w16cid:durableId="1800226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A"/>
    <w:rsid w:val="000303A3"/>
    <w:rsid w:val="000E1307"/>
    <w:rsid w:val="0014554D"/>
    <w:rsid w:val="00190073"/>
    <w:rsid w:val="001A1E67"/>
    <w:rsid w:val="001E5C0D"/>
    <w:rsid w:val="0022421B"/>
    <w:rsid w:val="00281688"/>
    <w:rsid w:val="002C0D44"/>
    <w:rsid w:val="00332373"/>
    <w:rsid w:val="003E3676"/>
    <w:rsid w:val="00414B25"/>
    <w:rsid w:val="004C17BF"/>
    <w:rsid w:val="004E2272"/>
    <w:rsid w:val="004F3C5D"/>
    <w:rsid w:val="00523AD2"/>
    <w:rsid w:val="005759D3"/>
    <w:rsid w:val="0058539F"/>
    <w:rsid w:val="005B374B"/>
    <w:rsid w:val="005C1816"/>
    <w:rsid w:val="005E5918"/>
    <w:rsid w:val="006168FA"/>
    <w:rsid w:val="00640DD7"/>
    <w:rsid w:val="0068077E"/>
    <w:rsid w:val="006B6BF8"/>
    <w:rsid w:val="006B6C06"/>
    <w:rsid w:val="006C60CD"/>
    <w:rsid w:val="00734CD2"/>
    <w:rsid w:val="00796F5B"/>
    <w:rsid w:val="007A2BE1"/>
    <w:rsid w:val="007D337D"/>
    <w:rsid w:val="00825945"/>
    <w:rsid w:val="008A3820"/>
    <w:rsid w:val="008C0FB7"/>
    <w:rsid w:val="008D0624"/>
    <w:rsid w:val="008D2D6B"/>
    <w:rsid w:val="008E02D2"/>
    <w:rsid w:val="008F5532"/>
    <w:rsid w:val="0094239F"/>
    <w:rsid w:val="00953A4C"/>
    <w:rsid w:val="009768E5"/>
    <w:rsid w:val="009D14F8"/>
    <w:rsid w:val="00A02BB8"/>
    <w:rsid w:val="00A469AA"/>
    <w:rsid w:val="00A55BB1"/>
    <w:rsid w:val="00AA337F"/>
    <w:rsid w:val="00AC0291"/>
    <w:rsid w:val="00AF3202"/>
    <w:rsid w:val="00B21878"/>
    <w:rsid w:val="00B240FA"/>
    <w:rsid w:val="00B27759"/>
    <w:rsid w:val="00B83BB9"/>
    <w:rsid w:val="00B853A9"/>
    <w:rsid w:val="00C74ED5"/>
    <w:rsid w:val="00C76344"/>
    <w:rsid w:val="00D34396"/>
    <w:rsid w:val="00DA301F"/>
    <w:rsid w:val="00DD0B36"/>
    <w:rsid w:val="00E14C94"/>
    <w:rsid w:val="00EB0EEA"/>
    <w:rsid w:val="00ED57AB"/>
    <w:rsid w:val="00F27EB4"/>
    <w:rsid w:val="00F5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7739"/>
  <w15:chartTrackingRefBased/>
  <w15:docId w15:val="{DF402724-E246-4027-800A-AEE5B14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AA"/>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46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AA"/>
    <w:rPr>
      <w:rFonts w:eastAsiaTheme="majorEastAsia" w:cstheme="majorBidi"/>
      <w:color w:val="272727" w:themeColor="text1" w:themeTint="D8"/>
    </w:rPr>
  </w:style>
  <w:style w:type="paragraph" w:styleId="Title">
    <w:name w:val="Title"/>
    <w:basedOn w:val="Normal"/>
    <w:next w:val="Normal"/>
    <w:link w:val="TitleChar"/>
    <w:uiPriority w:val="10"/>
    <w:qFormat/>
    <w:rsid w:val="00A469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AA"/>
    <w:pPr>
      <w:spacing w:before="160"/>
      <w:jc w:val="center"/>
    </w:pPr>
    <w:rPr>
      <w:i/>
      <w:iCs/>
      <w:color w:val="404040" w:themeColor="text1" w:themeTint="BF"/>
    </w:rPr>
  </w:style>
  <w:style w:type="character" w:customStyle="1" w:styleId="QuoteChar">
    <w:name w:val="Quote Char"/>
    <w:basedOn w:val="DefaultParagraphFont"/>
    <w:link w:val="Quote"/>
    <w:uiPriority w:val="29"/>
    <w:rsid w:val="00A469AA"/>
    <w:rPr>
      <w:i/>
      <w:iCs/>
      <w:color w:val="404040" w:themeColor="text1" w:themeTint="BF"/>
    </w:rPr>
  </w:style>
  <w:style w:type="paragraph" w:styleId="ListParagraph">
    <w:name w:val="List Paragraph"/>
    <w:basedOn w:val="Normal"/>
    <w:uiPriority w:val="34"/>
    <w:qFormat/>
    <w:rsid w:val="00A469AA"/>
    <w:pPr>
      <w:ind w:left="720"/>
      <w:contextualSpacing/>
    </w:pPr>
  </w:style>
  <w:style w:type="character" w:styleId="IntenseEmphasis">
    <w:name w:val="Intense Emphasis"/>
    <w:basedOn w:val="DefaultParagraphFont"/>
    <w:uiPriority w:val="21"/>
    <w:qFormat/>
    <w:rsid w:val="00A469AA"/>
    <w:rPr>
      <w:i/>
      <w:iCs/>
      <w:color w:val="0F4761" w:themeColor="accent1" w:themeShade="BF"/>
    </w:rPr>
  </w:style>
  <w:style w:type="paragraph" w:styleId="IntenseQuote">
    <w:name w:val="Intense Quote"/>
    <w:basedOn w:val="Normal"/>
    <w:next w:val="Normal"/>
    <w:link w:val="IntenseQuoteChar"/>
    <w:uiPriority w:val="30"/>
    <w:qFormat/>
    <w:rsid w:val="00A46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AA"/>
    <w:rPr>
      <w:i/>
      <w:iCs/>
      <w:color w:val="0F4761" w:themeColor="accent1" w:themeShade="BF"/>
    </w:rPr>
  </w:style>
  <w:style w:type="character" w:styleId="IntenseReference">
    <w:name w:val="Intense Reference"/>
    <w:basedOn w:val="DefaultParagraphFont"/>
    <w:uiPriority w:val="32"/>
    <w:qFormat/>
    <w:rsid w:val="00A469AA"/>
    <w:rPr>
      <w:b/>
      <w:bCs/>
      <w:smallCaps/>
      <w:color w:val="0F4761" w:themeColor="accent1" w:themeShade="BF"/>
      <w:spacing w:val="5"/>
    </w:rPr>
  </w:style>
  <w:style w:type="paragraph" w:styleId="Header">
    <w:name w:val="header"/>
    <w:basedOn w:val="Normal"/>
    <w:link w:val="HeaderChar"/>
    <w:uiPriority w:val="99"/>
    <w:unhideWhenUsed/>
    <w:rsid w:val="00A469AA"/>
    <w:pPr>
      <w:tabs>
        <w:tab w:val="center" w:pos="4680"/>
        <w:tab w:val="right" w:pos="9360"/>
      </w:tabs>
    </w:pPr>
  </w:style>
  <w:style w:type="character" w:customStyle="1" w:styleId="HeaderChar">
    <w:name w:val="Header Char"/>
    <w:basedOn w:val="DefaultParagraphFont"/>
    <w:link w:val="Header"/>
    <w:uiPriority w:val="99"/>
    <w:rsid w:val="00A469AA"/>
    <w:rPr>
      <w:rFonts w:ascii="Times New Roman" w:hAnsi="Times New Roman"/>
      <w:kern w:val="0"/>
      <w:szCs w:val="22"/>
      <w14:ligatures w14:val="none"/>
    </w:rPr>
  </w:style>
  <w:style w:type="paragraph" w:styleId="Footer">
    <w:name w:val="footer"/>
    <w:basedOn w:val="Normal"/>
    <w:link w:val="FooterChar"/>
    <w:uiPriority w:val="99"/>
    <w:unhideWhenUsed/>
    <w:rsid w:val="00A469AA"/>
    <w:pPr>
      <w:tabs>
        <w:tab w:val="center" w:pos="4680"/>
        <w:tab w:val="right" w:pos="9360"/>
      </w:tabs>
    </w:pPr>
  </w:style>
  <w:style w:type="character" w:customStyle="1" w:styleId="FooterChar">
    <w:name w:val="Footer Char"/>
    <w:basedOn w:val="DefaultParagraphFont"/>
    <w:link w:val="Footer"/>
    <w:uiPriority w:val="99"/>
    <w:rsid w:val="00A469AA"/>
    <w:rPr>
      <w:rFonts w:ascii="Times New Roman" w:hAnsi="Times New Roman"/>
      <w:kern w:val="0"/>
      <w:szCs w:val="22"/>
      <w14:ligatures w14:val="none"/>
    </w:rPr>
  </w:style>
  <w:style w:type="character" w:styleId="Hyperlink">
    <w:name w:val="Hyperlink"/>
    <w:basedOn w:val="DefaultParagraphFont"/>
    <w:uiPriority w:val="99"/>
    <w:unhideWhenUsed/>
    <w:rsid w:val="00A469AA"/>
    <w:rPr>
      <w:color w:val="0000FF"/>
      <w:u w:val="single"/>
    </w:rPr>
  </w:style>
  <w:style w:type="paragraph" w:styleId="NormalWeb">
    <w:name w:val="Normal (Web)"/>
    <w:basedOn w:val="Normal"/>
    <w:uiPriority w:val="99"/>
    <w:unhideWhenUsed/>
    <w:rsid w:val="00A469AA"/>
    <w:pPr>
      <w:spacing w:before="100" w:beforeAutospacing="1" w:after="100" w:afterAutospacing="1"/>
    </w:pPr>
    <w:rPr>
      <w:rFonts w:ascii="Aptos" w:eastAsiaTheme="minorEastAsia" w:hAnsi="Aptos" w:cs="Aptos"/>
      <w:szCs w:val="24"/>
      <w:lang w:eastAsia="ko-KR"/>
    </w:rPr>
  </w:style>
  <w:style w:type="paragraph" w:styleId="Revision">
    <w:name w:val="Revision"/>
    <w:hidden/>
    <w:uiPriority w:val="99"/>
    <w:semiHidden/>
    <w:rsid w:val="00AA337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cwd2.org" TargetMode="External"/><Relationship Id="rId3" Type="http://schemas.openxmlformats.org/officeDocument/2006/relationships/settings" Target="settings.xml"/><Relationship Id="rId7" Type="http://schemas.openxmlformats.org/officeDocument/2006/relationships/hyperlink" Target="https://us06web.zoom.us/j/83211461931?pwd=IDgcjT5kZbjPILztuWNob4Uzr6P9i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Linda-Marie Koza</dc:creator>
  <cp:keywords/>
  <cp:lastModifiedBy>Geraldine LiaBraaten</cp:lastModifiedBy>
  <cp:revision>4</cp:revision>
  <cp:lastPrinted>2025-11-14T20:40:00Z</cp:lastPrinted>
  <dcterms:created xsi:type="dcterms:W3CDTF">2025-11-14T20:40:00Z</dcterms:created>
  <dcterms:modified xsi:type="dcterms:W3CDTF">2025-11-17T17:20:00Z</dcterms:modified>
</cp:coreProperties>
</file>