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FCAC" w14:textId="3B0B5ED1" w:rsidR="00381731" w:rsidRPr="00381731" w:rsidRDefault="00705B59" w:rsidP="0006785C">
      <w:pPr>
        <w:contextualSpacing/>
        <w:jc w:val="center"/>
        <w:rPr>
          <w:b/>
        </w:rPr>
      </w:pPr>
      <w:r>
        <w:rPr>
          <w:b/>
        </w:rPr>
        <w:t>Mendocino County Waterworks</w:t>
      </w:r>
      <w:r w:rsidR="00381731" w:rsidRPr="00381731">
        <w:rPr>
          <w:b/>
        </w:rPr>
        <w:t xml:space="preserve"> District</w:t>
      </w:r>
      <w:r>
        <w:rPr>
          <w:b/>
        </w:rPr>
        <w:t xml:space="preserve"> II</w:t>
      </w:r>
    </w:p>
    <w:p w14:paraId="2729150F" w14:textId="77777777" w:rsidR="00381731" w:rsidRDefault="002E2EFA" w:rsidP="0006785C">
      <w:pPr>
        <w:contextualSpacing/>
        <w:jc w:val="center"/>
        <w:rPr>
          <w:b/>
        </w:rPr>
      </w:pPr>
      <w:r>
        <w:rPr>
          <w:b/>
        </w:rPr>
        <w:t>Regular</w:t>
      </w:r>
      <w:r w:rsidR="00381731" w:rsidRPr="00381731">
        <w:rPr>
          <w:b/>
        </w:rPr>
        <w:t xml:space="preserve"> Meeting Agenda</w:t>
      </w:r>
    </w:p>
    <w:p w14:paraId="627C6341" w14:textId="77777777" w:rsidR="00855D4A" w:rsidRPr="002565B0" w:rsidRDefault="00855D4A" w:rsidP="0006785C">
      <w:pPr>
        <w:contextualSpacing/>
        <w:jc w:val="center"/>
        <w:rPr>
          <w:bCs/>
        </w:rPr>
      </w:pPr>
    </w:p>
    <w:p w14:paraId="6B68A1ED" w14:textId="6B8927F8" w:rsidR="00381731" w:rsidRPr="000F5922" w:rsidRDefault="00D95547" w:rsidP="00855D4A">
      <w:pPr>
        <w:contextualSpacing/>
        <w:jc w:val="center"/>
        <w:rPr>
          <w:b/>
        </w:rPr>
      </w:pPr>
      <w:r>
        <w:rPr>
          <w:b/>
        </w:rPr>
        <w:t>March 21</w:t>
      </w:r>
      <w:r w:rsidR="006921FA">
        <w:rPr>
          <w:b/>
        </w:rPr>
        <w:t>,</w:t>
      </w:r>
      <w:r w:rsidR="00855D4A" w:rsidRPr="000F5922">
        <w:rPr>
          <w:b/>
        </w:rPr>
        <w:t xml:space="preserve"> 2024, 2:30pm</w:t>
      </w:r>
    </w:p>
    <w:p w14:paraId="5DFA9933" w14:textId="2351BEC2" w:rsidR="00046E20" w:rsidRPr="000F5922" w:rsidRDefault="00855D4A" w:rsidP="0006785C">
      <w:pPr>
        <w:contextualSpacing/>
        <w:jc w:val="center"/>
        <w:rPr>
          <w:b/>
        </w:rPr>
      </w:pPr>
      <w:r w:rsidRPr="000F5922">
        <w:rPr>
          <w:b/>
        </w:rPr>
        <w:t xml:space="preserve">Coast Life Support, </w:t>
      </w:r>
      <w:r w:rsidR="00046E20" w:rsidRPr="000F5922">
        <w:rPr>
          <w:b/>
        </w:rPr>
        <w:t>Bill Platt Training Room</w:t>
      </w:r>
    </w:p>
    <w:p w14:paraId="789EF693" w14:textId="372D3FF0" w:rsidR="00B831E6" w:rsidRPr="00795F36" w:rsidRDefault="00855D4A" w:rsidP="0006785C">
      <w:pPr>
        <w:contextualSpacing/>
        <w:jc w:val="center"/>
        <w:rPr>
          <w:b/>
        </w:rPr>
      </w:pPr>
      <w:r w:rsidRPr="000F5922">
        <w:rPr>
          <w:b/>
          <w:bCs/>
        </w:rPr>
        <w:t>38901 Ocean Drive</w:t>
      </w:r>
      <w:r w:rsidRPr="000F5922">
        <w:rPr>
          <w:b/>
        </w:rPr>
        <w:t xml:space="preserve"> </w:t>
      </w:r>
      <w:r w:rsidR="004D31E2" w:rsidRPr="000F5922">
        <w:rPr>
          <w:b/>
        </w:rPr>
        <w:t>Gualala CA</w:t>
      </w:r>
    </w:p>
    <w:p w14:paraId="53FEF87B" w14:textId="77777777" w:rsidR="00855D4A" w:rsidRDefault="00855D4A" w:rsidP="0006785C">
      <w:pPr>
        <w:contextualSpacing/>
        <w:jc w:val="center"/>
        <w:rPr>
          <w:b/>
        </w:rPr>
      </w:pPr>
    </w:p>
    <w:p w14:paraId="7F52C0E1" w14:textId="58F8987E" w:rsidR="00BC2A3A" w:rsidRDefault="00B12431" w:rsidP="0006785C">
      <w:pPr>
        <w:contextualSpacing/>
        <w:jc w:val="center"/>
        <w:rPr>
          <w:b/>
        </w:rPr>
      </w:pPr>
      <w:r w:rsidRPr="00795F36">
        <w:rPr>
          <w:b/>
        </w:rPr>
        <w:t xml:space="preserve">OR </w:t>
      </w:r>
      <w:r w:rsidR="00BC2A3A" w:rsidRPr="00795F36">
        <w:rPr>
          <w:b/>
        </w:rPr>
        <w:t>VIA TELECONFERENCE or ZOOM MEETING</w:t>
      </w:r>
      <w:r w:rsidR="00BC2A3A">
        <w:rPr>
          <w:b/>
        </w:rPr>
        <w:t xml:space="preserve"> </w:t>
      </w:r>
    </w:p>
    <w:p w14:paraId="24BE704D" w14:textId="2B63EB92" w:rsidR="00BC2A3A" w:rsidRDefault="00BC2A3A" w:rsidP="0006785C">
      <w:pPr>
        <w:contextualSpacing/>
        <w:jc w:val="center"/>
        <w:rPr>
          <w:b/>
        </w:rPr>
      </w:pPr>
      <w:r>
        <w:rPr>
          <w:b/>
        </w:rPr>
        <w:t xml:space="preserve">Pursuant To Executive Order </w:t>
      </w:r>
      <w:r w:rsidR="0014300E">
        <w:rPr>
          <w:b/>
        </w:rPr>
        <w:t>N-6-23</w:t>
      </w:r>
      <w:r>
        <w:rPr>
          <w:b/>
        </w:rPr>
        <w:t xml:space="preserve"> Issued by Governor Newsom</w:t>
      </w:r>
    </w:p>
    <w:p w14:paraId="07D3C185" w14:textId="77777777" w:rsidR="00514C66" w:rsidRDefault="00514C66" w:rsidP="0006785C">
      <w:pPr>
        <w:contextualSpacing/>
      </w:pPr>
    </w:p>
    <w:p w14:paraId="50561025" w14:textId="3F088720" w:rsidR="0086580C" w:rsidRDefault="0086580C" w:rsidP="00E364CD">
      <w:pPr>
        <w:tabs>
          <w:tab w:val="left" w:pos="2352"/>
        </w:tabs>
        <w:contextualSpacing/>
      </w:pPr>
      <w:r>
        <w:t>Join Zoom Meetin</w:t>
      </w:r>
      <w:r w:rsidR="00E364CD">
        <w:t xml:space="preserve">g:  </w:t>
      </w:r>
    </w:p>
    <w:p w14:paraId="7A720908" w14:textId="77777777" w:rsidR="00855D4A" w:rsidRDefault="00000000" w:rsidP="00855D4A">
      <w:hyperlink r:id="rId7" w:history="1">
        <w:r w:rsidR="00855D4A">
          <w:rPr>
            <w:rStyle w:val="Hyperlink"/>
          </w:rPr>
          <w:t>https://us06web.zoom.us/j/83211461931?pwd=IDgcjT5kZbjPILztuWNob4Uzr6P9iW.1</w:t>
        </w:r>
      </w:hyperlink>
    </w:p>
    <w:p w14:paraId="625CC6CA" w14:textId="77777777" w:rsidR="00C15D1C" w:rsidRDefault="00C15D1C" w:rsidP="00855D4A"/>
    <w:p w14:paraId="03D18107" w14:textId="04198700" w:rsidR="00855D4A" w:rsidRDefault="00C15D1C" w:rsidP="00855D4A">
      <w:r>
        <w:t>To request a live zoom link by email, contact</w:t>
      </w:r>
      <w:r w:rsidRPr="00C15D1C">
        <w:t xml:space="preserve"> </w:t>
      </w:r>
      <w:hyperlink r:id="rId8" w:history="1">
        <w:r w:rsidRPr="00C15D1C">
          <w:rPr>
            <w:rStyle w:val="Hyperlink"/>
          </w:rPr>
          <w:t>board@mcwd2.org</w:t>
        </w:r>
      </w:hyperlink>
      <w:r w:rsidRPr="00C15D1C">
        <w:t xml:space="preserve"> </w:t>
      </w:r>
    </w:p>
    <w:p w14:paraId="7A2F748E" w14:textId="77777777" w:rsidR="00C15D1C" w:rsidRPr="00C15D1C" w:rsidRDefault="00C15D1C" w:rsidP="00855D4A"/>
    <w:p w14:paraId="6016A7BA" w14:textId="77777777" w:rsidR="00855D4A" w:rsidRDefault="00855D4A" w:rsidP="00855D4A">
      <w:r>
        <w:t>Dial by your location</w:t>
      </w:r>
    </w:p>
    <w:p w14:paraId="602D6468" w14:textId="5F5F4665" w:rsidR="00855D4A" w:rsidRDefault="00855D4A" w:rsidP="00855D4A">
      <w:r>
        <w:t xml:space="preserve"> +1 669 444 9171 US</w:t>
      </w:r>
    </w:p>
    <w:p w14:paraId="3B9AE55B" w14:textId="77777777" w:rsidR="00855D4A" w:rsidRDefault="00855D4A" w:rsidP="00855D4A"/>
    <w:p w14:paraId="405DB0F8" w14:textId="77777777" w:rsidR="00855D4A" w:rsidRDefault="00855D4A" w:rsidP="00855D4A">
      <w:r>
        <w:t>Meeting ID: 832 1146 1931</w:t>
      </w:r>
    </w:p>
    <w:p w14:paraId="655AFCEC" w14:textId="77777777" w:rsidR="00855D4A" w:rsidRDefault="00855D4A" w:rsidP="00855D4A">
      <w:r>
        <w:t>Passcode: 991960</w:t>
      </w:r>
    </w:p>
    <w:p w14:paraId="34876617" w14:textId="77777777" w:rsidR="0086580C" w:rsidRDefault="00381731" w:rsidP="0006785C">
      <w:pPr>
        <w:contextualSpacing/>
        <w:jc w:val="both"/>
      </w:pPr>
      <w:r w:rsidRPr="00A1799A">
        <w:tab/>
      </w:r>
    </w:p>
    <w:p w14:paraId="3672B83E" w14:textId="3CF2612C" w:rsidR="00381731" w:rsidRPr="00A1799A" w:rsidRDefault="00381731" w:rsidP="0006785C">
      <w:pPr>
        <w:contextualSpacing/>
        <w:jc w:val="both"/>
      </w:pPr>
      <w:r w:rsidRPr="00A1799A">
        <w:t xml:space="preserve">This is a </w:t>
      </w:r>
      <w:r w:rsidR="002E2EFA" w:rsidRPr="00A1799A">
        <w:t>regular</w:t>
      </w:r>
      <w:r w:rsidRPr="00A1799A">
        <w:t xml:space="preserve"> meeting of </w:t>
      </w:r>
      <w:r w:rsidR="00EF5E8F" w:rsidRPr="00A1799A">
        <w:t>MCWD2 and</w:t>
      </w:r>
      <w:r w:rsidR="00705B59" w:rsidRPr="00A1799A">
        <w:t xml:space="preserve"> will be conducted as follows:</w:t>
      </w:r>
      <w:r w:rsidRPr="00A1799A">
        <w:t xml:space="preserve">  Public input </w:t>
      </w:r>
      <w:r w:rsidR="001D1345" w:rsidRPr="00A1799A">
        <w:t>during Public Comment and</w:t>
      </w:r>
      <w:r w:rsidRPr="00A1799A">
        <w:t xml:space="preserve"> on agenda items will be limited to three minutes for each person.  Comments </w:t>
      </w:r>
      <w:r w:rsidR="007B682C" w:rsidRPr="00A1799A">
        <w:t xml:space="preserve">on agenda items </w:t>
      </w:r>
      <w:r w:rsidRPr="00A1799A">
        <w:t>shall be limited to the subject under discussion.</w:t>
      </w:r>
      <w:r w:rsidR="000D0E9C" w:rsidRPr="00A1799A">
        <w:t xml:space="preserve"> </w:t>
      </w:r>
      <w:r w:rsidR="007C5C72">
        <w:t xml:space="preserve">After an item for discussion and/or action has been introduced by the chair, the public may comment on that item. Afterwards members of the Board will discuss and if appropriate, take a vote. </w:t>
      </w:r>
      <w:r w:rsidR="00360E7D">
        <w:t xml:space="preserve">Members of the public are invited to </w:t>
      </w:r>
      <w:r w:rsidR="007C5C72">
        <w:t>send written comments</w:t>
      </w:r>
      <w:r w:rsidR="00360E7D">
        <w:t xml:space="preserve"> to the board of MCWD2 at </w:t>
      </w:r>
      <w:hyperlink r:id="rId9" w:history="1">
        <w:r w:rsidR="00360E7D" w:rsidRPr="00F044E8">
          <w:rPr>
            <w:rStyle w:val="Hyperlink"/>
          </w:rPr>
          <w:t>board@mcwd2.org</w:t>
        </w:r>
      </w:hyperlink>
      <w:r w:rsidR="00360E7D">
        <w:t xml:space="preserve"> </w:t>
      </w:r>
      <w:r w:rsidR="000D0E9C" w:rsidRPr="00A1799A">
        <w:t xml:space="preserve">This meeting </w:t>
      </w:r>
      <w:r w:rsidR="00E364CD">
        <w:t>will be</w:t>
      </w:r>
      <w:r w:rsidR="000D0E9C" w:rsidRPr="00A1799A">
        <w:t xml:space="preserve"> recorded.</w:t>
      </w:r>
    </w:p>
    <w:p w14:paraId="71F2F549" w14:textId="77777777" w:rsidR="00381731" w:rsidRPr="00A1799A" w:rsidRDefault="00381731" w:rsidP="0006785C">
      <w:pPr>
        <w:contextualSpacing/>
      </w:pPr>
    </w:p>
    <w:p w14:paraId="10B8F493" w14:textId="2392CC3F" w:rsidR="00C37C6F" w:rsidRPr="00D95547" w:rsidRDefault="00C37C6F" w:rsidP="00D95547">
      <w:pPr>
        <w:jc w:val="both"/>
        <w:rPr>
          <w:b/>
        </w:rPr>
      </w:pPr>
      <w:r w:rsidRPr="00D95547">
        <w:rPr>
          <w:b/>
        </w:rPr>
        <w:t>CALL TO ORDER</w:t>
      </w:r>
    </w:p>
    <w:p w14:paraId="54ED02D7" w14:textId="77777777" w:rsidR="000F5922" w:rsidRPr="000F5922" w:rsidRDefault="000F5922" w:rsidP="000F5922">
      <w:pPr>
        <w:ind w:left="-360"/>
        <w:jc w:val="both"/>
        <w:rPr>
          <w:b/>
        </w:rPr>
      </w:pPr>
    </w:p>
    <w:p w14:paraId="6C439514" w14:textId="5354E21A" w:rsidR="00EF5E8F" w:rsidRDefault="00381731" w:rsidP="0006785C">
      <w:pPr>
        <w:contextualSpacing/>
      </w:pPr>
      <w:r w:rsidRPr="00A1799A">
        <w:rPr>
          <w:b/>
        </w:rPr>
        <w:t>ROLL CALL:</w:t>
      </w:r>
      <w:r w:rsidR="00BC16C9" w:rsidRPr="00A1799A">
        <w:t xml:space="preserve">  </w:t>
      </w:r>
    </w:p>
    <w:p w14:paraId="1B5F5DF6" w14:textId="67296AA8" w:rsidR="00BC16C9" w:rsidRDefault="00705B59" w:rsidP="0006785C">
      <w:pPr>
        <w:contextualSpacing/>
      </w:pPr>
      <w:r w:rsidRPr="00A1799A">
        <w:t>Jens Shelby</w:t>
      </w:r>
      <w:r w:rsidR="00076127" w:rsidRPr="00A1799A">
        <w:t xml:space="preserve"> ___   </w:t>
      </w:r>
      <w:r w:rsidR="00514C66" w:rsidRPr="00A1799A">
        <w:t>Linda-Marie Koza</w:t>
      </w:r>
      <w:r w:rsidR="00A47500" w:rsidRPr="00A1799A">
        <w:t xml:space="preserve"> _</w:t>
      </w:r>
      <w:r w:rsidR="00076127" w:rsidRPr="00A1799A">
        <w:t>_</w:t>
      </w:r>
      <w:r w:rsidR="00A47500" w:rsidRPr="00A1799A">
        <w:t>_</w:t>
      </w:r>
      <w:r w:rsidR="00A47500">
        <w:t xml:space="preserve">   </w:t>
      </w:r>
      <w:r w:rsidR="003301AB">
        <w:t>Lisa Wieneke ____ Donna Lemmon ____</w:t>
      </w:r>
      <w:r w:rsidR="000F5922">
        <w:t xml:space="preserve"> Alex McDonnell _____</w:t>
      </w:r>
    </w:p>
    <w:p w14:paraId="34A45F3D" w14:textId="77777777" w:rsidR="0015107E" w:rsidRDefault="0015107E" w:rsidP="0006785C">
      <w:pPr>
        <w:contextualSpacing/>
      </w:pPr>
    </w:p>
    <w:p w14:paraId="4673563D" w14:textId="391F68CC" w:rsidR="00726A53" w:rsidRPr="006525E3" w:rsidRDefault="00C37C6F" w:rsidP="006525E3">
      <w:pPr>
        <w:pStyle w:val="ListParagraph"/>
        <w:numPr>
          <w:ilvl w:val="0"/>
          <w:numId w:val="34"/>
        </w:numPr>
        <w:rPr>
          <w:b/>
        </w:rPr>
      </w:pPr>
      <w:r w:rsidRPr="006525E3">
        <w:rPr>
          <w:b/>
        </w:rPr>
        <w:t>ADOPTION OF AGENDA</w:t>
      </w:r>
    </w:p>
    <w:p w14:paraId="45295798" w14:textId="77777777" w:rsidR="00C37C6F" w:rsidRDefault="00C37C6F" w:rsidP="0006785C">
      <w:pPr>
        <w:contextualSpacing/>
      </w:pPr>
    </w:p>
    <w:p w14:paraId="1365F472" w14:textId="14DC9A02" w:rsidR="00D95547" w:rsidRDefault="006525E3" w:rsidP="006525E3">
      <w:bookmarkStart w:id="0" w:name="_Hlk139791735"/>
      <w:r w:rsidRPr="006525E3">
        <w:rPr>
          <w:b/>
        </w:rPr>
        <w:t>II.</w:t>
      </w:r>
      <w:r>
        <w:rPr>
          <w:b/>
        </w:rPr>
        <w:tab/>
      </w:r>
      <w:r w:rsidR="00D31007" w:rsidRPr="006525E3">
        <w:rPr>
          <w:b/>
        </w:rPr>
        <w:t>CONSENT AGENDA</w:t>
      </w:r>
    </w:p>
    <w:p w14:paraId="1AB652D3" w14:textId="63EE2282" w:rsidR="00EE427F" w:rsidRDefault="00EE427F" w:rsidP="006525E3">
      <w:pPr>
        <w:pStyle w:val="ListParagraph"/>
      </w:pPr>
      <w:r>
        <w:t>Minutes of Regular Board Meeting –</w:t>
      </w:r>
      <w:r w:rsidR="006E533E">
        <w:t xml:space="preserve"> </w:t>
      </w:r>
      <w:r w:rsidR="00325C1D">
        <w:t>02-15-24</w:t>
      </w:r>
    </w:p>
    <w:p w14:paraId="4433788C" w14:textId="77777777" w:rsidR="00D95547" w:rsidRDefault="00D95547" w:rsidP="00D95547"/>
    <w:p w14:paraId="36A3527C" w14:textId="42012C92" w:rsidR="00D95547" w:rsidRDefault="006525E3" w:rsidP="00D95547">
      <w:pPr>
        <w:contextualSpacing/>
        <w:jc w:val="both"/>
      </w:pPr>
      <w:r>
        <w:rPr>
          <w:b/>
        </w:rPr>
        <w:t>III.</w:t>
      </w:r>
      <w:r>
        <w:rPr>
          <w:b/>
        </w:rPr>
        <w:tab/>
      </w:r>
      <w:r w:rsidR="00D95547" w:rsidRPr="00A1799A">
        <w:rPr>
          <w:b/>
        </w:rPr>
        <w:t>PUBLIC COMMENT:</w:t>
      </w:r>
      <w:r w:rsidR="00D95547" w:rsidRPr="00A1799A">
        <w:t xml:space="preserve">  </w:t>
      </w:r>
    </w:p>
    <w:p w14:paraId="5D287D27" w14:textId="7DC2D647" w:rsidR="00D95547" w:rsidRPr="00A1799A" w:rsidRDefault="00D95547" w:rsidP="00D95547">
      <w:pPr>
        <w:contextualSpacing/>
        <w:jc w:val="both"/>
      </w:pPr>
      <w:r w:rsidRPr="00A1799A">
        <w:t xml:space="preserve">Members of the public may address the Board of Directors on any item of interest that is within the jurisdiction of the Board.  </w:t>
      </w:r>
      <w:r w:rsidRPr="00A1799A">
        <w:tab/>
        <w:t xml:space="preserve"> </w:t>
      </w:r>
    </w:p>
    <w:bookmarkEnd w:id="0"/>
    <w:p w14:paraId="3F96BC3A" w14:textId="0EFA9F45" w:rsidR="007B682C" w:rsidRPr="00D31007" w:rsidRDefault="00DE0B2B" w:rsidP="0006785C">
      <w:pPr>
        <w:contextualSpacing/>
      </w:pPr>
      <w:r>
        <w:tab/>
      </w:r>
      <w:r>
        <w:tab/>
      </w:r>
    </w:p>
    <w:p w14:paraId="1D45CA19" w14:textId="206F490A" w:rsidR="00811A5F" w:rsidRDefault="006525E3" w:rsidP="0006785C">
      <w:pPr>
        <w:contextualSpacing/>
        <w:rPr>
          <w:b/>
        </w:rPr>
      </w:pPr>
      <w:r>
        <w:rPr>
          <w:b/>
        </w:rPr>
        <w:t xml:space="preserve">IV. </w:t>
      </w:r>
      <w:r w:rsidR="00811A5F" w:rsidRPr="00BC16C9">
        <w:rPr>
          <w:b/>
        </w:rPr>
        <w:t>REPORTS</w:t>
      </w:r>
    </w:p>
    <w:p w14:paraId="6F5C484F" w14:textId="11CF28B0" w:rsidR="00723975" w:rsidRDefault="00820509" w:rsidP="0006785C">
      <w:pPr>
        <w:pStyle w:val="ListParagraph"/>
        <w:numPr>
          <w:ilvl w:val="0"/>
          <w:numId w:val="16"/>
        </w:numPr>
      </w:pPr>
      <w:r>
        <w:t>General</w:t>
      </w:r>
      <w:r w:rsidR="00811A5F">
        <w:t xml:space="preserve"> Manager </w:t>
      </w:r>
      <w:r w:rsidR="00E04499">
        <w:t>report</w:t>
      </w:r>
      <w:r w:rsidR="00532C54">
        <w:t xml:space="preserve"> </w:t>
      </w:r>
      <w:r w:rsidR="00021D6E">
        <w:t>(</w:t>
      </w:r>
      <w:r w:rsidR="00723975">
        <w:t>Troyan</w:t>
      </w:r>
      <w:r w:rsidR="00021D6E">
        <w:t>)</w:t>
      </w:r>
    </w:p>
    <w:p w14:paraId="7B0C10CC" w14:textId="77777777" w:rsidR="00707310" w:rsidRDefault="00707310" w:rsidP="003F55A0">
      <w:pPr>
        <w:pStyle w:val="ListParagraph"/>
        <w:numPr>
          <w:ilvl w:val="0"/>
          <w:numId w:val="16"/>
        </w:numPr>
      </w:pPr>
      <w:r>
        <w:t>Engineer’s report</w:t>
      </w:r>
    </w:p>
    <w:p w14:paraId="7DD2BB3B" w14:textId="28525ED0" w:rsidR="003F55A0" w:rsidRDefault="003F55A0" w:rsidP="00707310">
      <w:pPr>
        <w:pStyle w:val="ListParagraph"/>
        <w:numPr>
          <w:ilvl w:val="1"/>
          <w:numId w:val="16"/>
        </w:numPr>
      </w:pPr>
      <w:r>
        <w:t>Grant Applications Status</w:t>
      </w:r>
      <w:r w:rsidR="00145308">
        <w:t xml:space="preserve"> </w:t>
      </w:r>
      <w:r w:rsidR="000F5922">
        <w:t xml:space="preserve"> (Pedri)</w:t>
      </w:r>
    </w:p>
    <w:p w14:paraId="358691E1" w14:textId="0CE25349" w:rsidR="00D95547" w:rsidRPr="005F29E7" w:rsidRDefault="00D95547" w:rsidP="00707310">
      <w:pPr>
        <w:pStyle w:val="ListParagraph"/>
        <w:numPr>
          <w:ilvl w:val="1"/>
          <w:numId w:val="16"/>
        </w:numPr>
      </w:pPr>
      <w:r w:rsidRPr="005F29E7">
        <w:t xml:space="preserve">Rate </w:t>
      </w:r>
      <w:r>
        <w:t>Study / Prop 218 update (Troyan/Pedri)</w:t>
      </w:r>
    </w:p>
    <w:p w14:paraId="58943FA9" w14:textId="17456BD9" w:rsidR="001750B9" w:rsidRDefault="00215366" w:rsidP="006104D3">
      <w:pPr>
        <w:pStyle w:val="ListParagraph"/>
        <w:numPr>
          <w:ilvl w:val="0"/>
          <w:numId w:val="16"/>
        </w:numPr>
      </w:pPr>
      <w:r>
        <w:t>Financials</w:t>
      </w:r>
      <w:r w:rsidR="00393C61">
        <w:t xml:space="preserve"> </w:t>
      </w:r>
      <w:r w:rsidR="00E04499">
        <w:t>r</w:t>
      </w:r>
      <w:r w:rsidR="00393C61">
        <w:t>eport</w:t>
      </w:r>
      <w:r w:rsidR="001272DE">
        <w:t xml:space="preserve"> </w:t>
      </w:r>
      <w:r w:rsidR="00021D6E">
        <w:t>(</w:t>
      </w:r>
      <w:r w:rsidR="00393C61">
        <w:t>LiaBraaten</w:t>
      </w:r>
      <w:r w:rsidR="00021D6E">
        <w:t>)</w:t>
      </w:r>
    </w:p>
    <w:p w14:paraId="487E7E05" w14:textId="0E053D01" w:rsidR="00C34106" w:rsidRDefault="00C34106" w:rsidP="006104D3">
      <w:pPr>
        <w:pStyle w:val="ListParagraph"/>
        <w:numPr>
          <w:ilvl w:val="0"/>
          <w:numId w:val="16"/>
        </w:numPr>
      </w:pPr>
      <w:r w:rsidRPr="00DB0540">
        <w:t>President’s Report</w:t>
      </w:r>
      <w:r w:rsidR="00E25BDB">
        <w:t xml:space="preserve"> (Koza)</w:t>
      </w:r>
    </w:p>
    <w:p w14:paraId="23896AE7" w14:textId="0A724BD3" w:rsidR="006525E3" w:rsidRDefault="006525E3" w:rsidP="006525E3">
      <w:pPr>
        <w:pStyle w:val="ListParagraph"/>
        <w:numPr>
          <w:ilvl w:val="1"/>
          <w:numId w:val="16"/>
        </w:numPr>
      </w:pPr>
      <w:r>
        <w:lastRenderedPageBreak/>
        <w:t>LAFCo MSR/SOI Review</w:t>
      </w:r>
    </w:p>
    <w:p w14:paraId="30701B1A" w14:textId="77777777" w:rsidR="00A83153" w:rsidRDefault="00FA1958" w:rsidP="00A83153">
      <w:pPr>
        <w:pStyle w:val="ListParagraph"/>
        <w:numPr>
          <w:ilvl w:val="0"/>
          <w:numId w:val="16"/>
        </w:numPr>
      </w:pPr>
      <w:r>
        <w:t>Attorney’s Report (Ratcliffe)</w:t>
      </w:r>
    </w:p>
    <w:p w14:paraId="2201CC8D" w14:textId="542B7B9B" w:rsidR="006104D3" w:rsidRDefault="006525E3" w:rsidP="006525E3">
      <w:pPr>
        <w:pStyle w:val="ListParagraph"/>
        <w:numPr>
          <w:ilvl w:val="0"/>
          <w:numId w:val="16"/>
        </w:numPr>
      </w:pPr>
      <w:r>
        <w:t>P</w:t>
      </w:r>
      <w:r w:rsidR="006104D3">
        <w:t>olicy Guidelines</w:t>
      </w:r>
      <w:r>
        <w:t xml:space="preserve"> Committee Report</w:t>
      </w:r>
      <w:r w:rsidR="00F77C05">
        <w:t xml:space="preserve">, </w:t>
      </w:r>
      <w:r w:rsidR="00D95547">
        <w:t>(</w:t>
      </w:r>
      <w:r w:rsidR="00F77C05">
        <w:t>Wieneke</w:t>
      </w:r>
      <w:r w:rsidR="000F5922">
        <w:t>)</w:t>
      </w:r>
      <w:r w:rsidR="006104D3">
        <w:t xml:space="preserve"> </w:t>
      </w:r>
    </w:p>
    <w:p w14:paraId="6D66AE5D" w14:textId="77777777" w:rsidR="00AE4C44" w:rsidRDefault="00AE4C44" w:rsidP="00AE4C44"/>
    <w:p w14:paraId="25929972" w14:textId="218D14CF" w:rsidR="00AE4C44" w:rsidRPr="00797166" w:rsidRDefault="00797166" w:rsidP="00AE4C44">
      <w:pPr>
        <w:rPr>
          <w:b/>
          <w:bCs/>
        </w:rPr>
      </w:pPr>
      <w:r w:rsidRPr="00797166">
        <w:rPr>
          <w:b/>
          <w:bCs/>
        </w:rPr>
        <w:t>ADDITIONAL ITEMS FOR DISCUSSION</w:t>
      </w:r>
    </w:p>
    <w:p w14:paraId="4734EB45" w14:textId="33003119" w:rsidR="00AE4C44" w:rsidRDefault="00AE4C44" w:rsidP="006525E3">
      <w:pPr>
        <w:pStyle w:val="ListParagraph"/>
        <w:numPr>
          <w:ilvl w:val="0"/>
          <w:numId w:val="16"/>
        </w:numPr>
      </w:pPr>
      <w:r>
        <w:t>Solar Power at WTP</w:t>
      </w:r>
    </w:p>
    <w:p w14:paraId="1354532A" w14:textId="26FC0974" w:rsidR="00797166" w:rsidRDefault="00797166" w:rsidP="00797166">
      <w:pPr>
        <w:pStyle w:val="ListParagraph"/>
        <w:numPr>
          <w:ilvl w:val="0"/>
          <w:numId w:val="16"/>
        </w:numPr>
      </w:pPr>
      <w:r>
        <w:t>Treatment Pond Sludge update</w:t>
      </w:r>
    </w:p>
    <w:p w14:paraId="0BDCD8B1" w14:textId="3523BE2B" w:rsidR="001272DE" w:rsidRPr="000A6B7B" w:rsidRDefault="001272DE" w:rsidP="0006785C">
      <w:pPr>
        <w:pStyle w:val="ListParagraph"/>
        <w:ind w:left="1080"/>
        <w:rPr>
          <w:b/>
          <w:bCs/>
        </w:rPr>
      </w:pPr>
    </w:p>
    <w:p w14:paraId="2FEE57F6" w14:textId="64D625B3" w:rsidR="00D77B04" w:rsidRPr="000A6B7B" w:rsidRDefault="004C389D" w:rsidP="0006785C">
      <w:pPr>
        <w:contextualSpacing/>
        <w:rPr>
          <w:b/>
          <w:bCs/>
        </w:rPr>
      </w:pPr>
      <w:r>
        <w:rPr>
          <w:b/>
          <w:bCs/>
        </w:rPr>
        <w:t xml:space="preserve">ITEMS for </w:t>
      </w:r>
      <w:r w:rsidR="00D77B04" w:rsidRPr="000A6B7B">
        <w:rPr>
          <w:b/>
          <w:bCs/>
        </w:rPr>
        <w:t>DISCUSSION</w:t>
      </w:r>
      <w:r w:rsidR="00A7413C">
        <w:rPr>
          <w:b/>
          <w:bCs/>
        </w:rPr>
        <w:t xml:space="preserve"> </w:t>
      </w:r>
      <w:r w:rsidR="005F29E7">
        <w:rPr>
          <w:b/>
          <w:bCs/>
        </w:rPr>
        <w:t>AND</w:t>
      </w:r>
      <w:r>
        <w:rPr>
          <w:b/>
          <w:bCs/>
        </w:rPr>
        <w:t xml:space="preserve"> POSSIBLE ACTION</w:t>
      </w:r>
    </w:p>
    <w:p w14:paraId="036A7AA5" w14:textId="563EEEE3" w:rsidR="00D95547" w:rsidRPr="006525E3" w:rsidRDefault="00D95547" w:rsidP="00D95547">
      <w:pPr>
        <w:pStyle w:val="ListParagraph"/>
        <w:numPr>
          <w:ilvl w:val="0"/>
          <w:numId w:val="33"/>
        </w:numPr>
        <w:rPr>
          <w:b/>
          <w:bCs/>
        </w:rPr>
      </w:pPr>
      <w:r>
        <w:t>Agreement with MC Engineering for USDA Rural Development Grant Application, $5,500</w:t>
      </w:r>
    </w:p>
    <w:p w14:paraId="49DB7AA9" w14:textId="37E3A668" w:rsidR="006525E3" w:rsidRPr="00CC2FBC" w:rsidRDefault="006525E3" w:rsidP="00D95547">
      <w:pPr>
        <w:pStyle w:val="ListParagraph"/>
        <w:numPr>
          <w:ilvl w:val="0"/>
          <w:numId w:val="33"/>
        </w:numPr>
        <w:rPr>
          <w:b/>
          <w:bCs/>
        </w:rPr>
      </w:pPr>
      <w:r>
        <w:t xml:space="preserve">Appoint Budget Committee </w:t>
      </w:r>
    </w:p>
    <w:p w14:paraId="18BA2DC4" w14:textId="6228DFDE" w:rsidR="00CC2FBC" w:rsidRPr="00D95547" w:rsidRDefault="00CC2FBC" w:rsidP="00D95547">
      <w:pPr>
        <w:pStyle w:val="ListParagraph"/>
        <w:numPr>
          <w:ilvl w:val="0"/>
          <w:numId w:val="33"/>
        </w:numPr>
        <w:rPr>
          <w:b/>
          <w:bCs/>
        </w:rPr>
      </w:pPr>
      <w:r>
        <w:t>Approve Updated Schedule of Board Meetings</w:t>
      </w:r>
    </w:p>
    <w:p w14:paraId="5645196E" w14:textId="77777777" w:rsidR="0074784E" w:rsidRDefault="0074784E" w:rsidP="00C75B22">
      <w:pPr>
        <w:contextualSpacing/>
      </w:pPr>
    </w:p>
    <w:p w14:paraId="4E2D5EA0" w14:textId="0E0C8012" w:rsidR="000A4BC6" w:rsidRPr="00E04499" w:rsidRDefault="000A4BC6" w:rsidP="00C75B22">
      <w:pPr>
        <w:contextualSpacing/>
        <w:rPr>
          <w:bCs/>
        </w:rPr>
      </w:pPr>
      <w:r w:rsidRPr="000A4BC6">
        <w:rPr>
          <w:b/>
        </w:rPr>
        <w:t>REQUEST FOR FUTURE AGENDA ITEMS</w:t>
      </w:r>
    </w:p>
    <w:p w14:paraId="6CDA38B2" w14:textId="77777777" w:rsidR="006E2A34" w:rsidRPr="00C25395" w:rsidRDefault="006E2A34" w:rsidP="0006785C">
      <w:pPr>
        <w:contextualSpacing/>
        <w:rPr>
          <w:bCs/>
        </w:rPr>
      </w:pPr>
    </w:p>
    <w:p w14:paraId="02FA90B6" w14:textId="284D31F5" w:rsidR="000A4BC6" w:rsidRDefault="00FF3A1A" w:rsidP="0006785C">
      <w:pPr>
        <w:contextualSpacing/>
        <w:rPr>
          <w:b/>
        </w:rPr>
      </w:pPr>
      <w:r w:rsidRPr="000A4BC6">
        <w:rPr>
          <w:b/>
        </w:rPr>
        <w:t>ADJOURNMENT</w:t>
      </w:r>
      <w:r w:rsidR="006E533E">
        <w:rPr>
          <w:b/>
        </w:rPr>
        <w:t xml:space="preserve"> </w:t>
      </w:r>
    </w:p>
    <w:p w14:paraId="059A5267" w14:textId="77777777" w:rsidR="006E533E" w:rsidRDefault="006E533E" w:rsidP="0006785C">
      <w:pPr>
        <w:contextualSpacing/>
        <w:rPr>
          <w:b/>
        </w:rPr>
      </w:pPr>
    </w:p>
    <w:p w14:paraId="2341E936" w14:textId="6BAD1764" w:rsidR="006E533E" w:rsidRPr="00BD3D1E" w:rsidRDefault="006E533E" w:rsidP="006E533E">
      <w:pPr>
        <w:contextualSpacing/>
        <w:rPr>
          <w:bCs/>
        </w:rPr>
      </w:pPr>
    </w:p>
    <w:p w14:paraId="71FECA07" w14:textId="77777777" w:rsidR="006E533E" w:rsidRDefault="006E533E" w:rsidP="006E533E">
      <w:pPr>
        <w:contextualSpacing/>
        <w:rPr>
          <w:b/>
        </w:rPr>
      </w:pPr>
    </w:p>
    <w:p w14:paraId="54D06E67" w14:textId="5B28416E" w:rsidR="006E533E" w:rsidRDefault="006E533E" w:rsidP="006E533E">
      <w:pPr>
        <w:contextualSpacing/>
        <w:rPr>
          <w:b/>
        </w:rPr>
      </w:pPr>
      <w:r>
        <w:rPr>
          <w:b/>
        </w:rPr>
        <w:tab/>
      </w:r>
    </w:p>
    <w:p w14:paraId="64EC6A2E" w14:textId="77777777" w:rsidR="006E533E" w:rsidRDefault="006E533E" w:rsidP="006E533E">
      <w:pPr>
        <w:contextualSpacing/>
        <w:jc w:val="center"/>
        <w:rPr>
          <w:b/>
        </w:rPr>
      </w:pPr>
    </w:p>
    <w:p w14:paraId="586D4D66" w14:textId="77777777" w:rsidR="001272DE" w:rsidRDefault="001272DE" w:rsidP="0006785C">
      <w:pPr>
        <w:contextualSpacing/>
      </w:pPr>
    </w:p>
    <w:p w14:paraId="2D9F645D" w14:textId="77777777" w:rsidR="001113F1" w:rsidRDefault="001113F1">
      <w:pPr>
        <w:contextualSpacing/>
      </w:pPr>
    </w:p>
    <w:sectPr w:rsidR="001113F1" w:rsidSect="00C17B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5E7D" w14:textId="77777777" w:rsidR="00C17BCA" w:rsidRDefault="00C17BCA" w:rsidP="00C05B05">
      <w:r>
        <w:separator/>
      </w:r>
    </w:p>
  </w:endnote>
  <w:endnote w:type="continuationSeparator" w:id="0">
    <w:p w14:paraId="62EAFED5" w14:textId="77777777" w:rsidR="00C17BCA" w:rsidRDefault="00C17BCA" w:rsidP="00C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1922" w14:textId="77777777" w:rsidR="001A771F" w:rsidRDefault="001A7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1B12" w14:textId="77777777" w:rsidR="001A771F" w:rsidRDefault="0008256F" w:rsidP="0008256F">
    <w:pPr>
      <w:pStyle w:val="Footer"/>
      <w:jc w:val="cent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of </w:t>
    </w:r>
    <w:fldSimple w:instr=" NUMPAGES   \* MERGEFORMAT ">
      <w:r>
        <w:rPr>
          <w:noProof/>
        </w:rPr>
        <w:t>2</w:t>
      </w:r>
    </w:fldSimple>
  </w:p>
  <w:p w14:paraId="1A4519EB" w14:textId="0F8F4EDF" w:rsidR="005E6A5F" w:rsidRPr="001A771F" w:rsidRDefault="00524E2D" w:rsidP="001A771F">
    <w:pPr>
      <w:pStyle w:val="Footer"/>
      <w:jc w:val="right"/>
    </w:pPr>
    <w:r w:rsidRPr="00524E2D">
      <w:rPr>
        <w:noProof/>
        <w:spacing w:val="-2"/>
        <w:sz w:val="16"/>
      </w:rPr>
      <w:t>20115881.1</w:t>
    </w:r>
    <w:r w:rsidR="001A771F" w:rsidRPr="001A771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0097" w14:textId="77777777" w:rsidR="001A771F" w:rsidRDefault="001A7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E444" w14:textId="77777777" w:rsidR="00C17BCA" w:rsidRDefault="00C17BCA" w:rsidP="00C05B0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DFCA965" w14:textId="77777777" w:rsidR="00C17BCA" w:rsidRDefault="00C17BCA" w:rsidP="00C0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BF1E" w14:textId="77777777" w:rsidR="001A771F" w:rsidRDefault="001A7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6222" w14:textId="77777777" w:rsidR="001A771F" w:rsidRDefault="001A7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A1BD" w14:textId="77777777" w:rsidR="001A771F" w:rsidRDefault="001A77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27B"/>
    <w:multiLevelType w:val="hybridMultilevel"/>
    <w:tmpl w:val="F34E9C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0F91"/>
    <w:multiLevelType w:val="hybridMultilevel"/>
    <w:tmpl w:val="CA0A95D8"/>
    <w:lvl w:ilvl="0" w:tplc="1F2A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B26FD"/>
    <w:multiLevelType w:val="hybridMultilevel"/>
    <w:tmpl w:val="42BEEBFC"/>
    <w:lvl w:ilvl="0" w:tplc="6D7219E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25F8B"/>
    <w:multiLevelType w:val="hybridMultilevel"/>
    <w:tmpl w:val="69D0BA5A"/>
    <w:lvl w:ilvl="0" w:tplc="276C9FF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C85FC5"/>
    <w:multiLevelType w:val="hybridMultilevel"/>
    <w:tmpl w:val="0A327F0A"/>
    <w:lvl w:ilvl="0" w:tplc="FF3415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C0EC9"/>
    <w:multiLevelType w:val="hybridMultilevel"/>
    <w:tmpl w:val="C1EAB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E84B2B"/>
    <w:multiLevelType w:val="hybridMultilevel"/>
    <w:tmpl w:val="95FC48E4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F221A5"/>
    <w:multiLevelType w:val="hybridMultilevel"/>
    <w:tmpl w:val="F7BA1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96C94"/>
    <w:multiLevelType w:val="hybridMultilevel"/>
    <w:tmpl w:val="46D6F282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5D00C2"/>
    <w:multiLevelType w:val="hybridMultilevel"/>
    <w:tmpl w:val="95FC48E4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A4312"/>
    <w:multiLevelType w:val="hybridMultilevel"/>
    <w:tmpl w:val="2C0AF9B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534BFD"/>
    <w:multiLevelType w:val="hybridMultilevel"/>
    <w:tmpl w:val="F7CE38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C31A55"/>
    <w:multiLevelType w:val="hybridMultilevel"/>
    <w:tmpl w:val="AF82BE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839AA"/>
    <w:multiLevelType w:val="hybridMultilevel"/>
    <w:tmpl w:val="EC96BF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902D39"/>
    <w:multiLevelType w:val="hybridMultilevel"/>
    <w:tmpl w:val="CA8CF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DC0A55"/>
    <w:multiLevelType w:val="hybridMultilevel"/>
    <w:tmpl w:val="CB52B6EE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3D7414"/>
    <w:multiLevelType w:val="hybridMultilevel"/>
    <w:tmpl w:val="94203848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A9D23B9"/>
    <w:multiLevelType w:val="hybridMultilevel"/>
    <w:tmpl w:val="3BF4630A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567F5B"/>
    <w:multiLevelType w:val="hybridMultilevel"/>
    <w:tmpl w:val="C53057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C360A6"/>
    <w:multiLevelType w:val="hybridMultilevel"/>
    <w:tmpl w:val="AA24CD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B025C5"/>
    <w:multiLevelType w:val="hybridMultilevel"/>
    <w:tmpl w:val="227667DE"/>
    <w:lvl w:ilvl="0" w:tplc="FFFFFFFF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CD6EF4"/>
    <w:multiLevelType w:val="hybridMultilevel"/>
    <w:tmpl w:val="193A23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8588B"/>
    <w:multiLevelType w:val="hybridMultilevel"/>
    <w:tmpl w:val="2272E8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AC1F94"/>
    <w:multiLevelType w:val="hybridMultilevel"/>
    <w:tmpl w:val="2EA24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3537F"/>
    <w:multiLevelType w:val="hybridMultilevel"/>
    <w:tmpl w:val="0C7C58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6D029B"/>
    <w:multiLevelType w:val="hybridMultilevel"/>
    <w:tmpl w:val="BFBE5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B10B27"/>
    <w:multiLevelType w:val="hybridMultilevel"/>
    <w:tmpl w:val="EC2039CC"/>
    <w:lvl w:ilvl="0" w:tplc="3558B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5309A"/>
    <w:multiLevelType w:val="hybridMultilevel"/>
    <w:tmpl w:val="A5B21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3E1879"/>
    <w:multiLevelType w:val="hybridMultilevel"/>
    <w:tmpl w:val="1A3CB9CC"/>
    <w:lvl w:ilvl="0" w:tplc="F40E7AD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17390D"/>
    <w:multiLevelType w:val="hybridMultilevel"/>
    <w:tmpl w:val="ED2E8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277B1"/>
    <w:multiLevelType w:val="hybridMultilevel"/>
    <w:tmpl w:val="D47A0410"/>
    <w:lvl w:ilvl="0" w:tplc="1A2EA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471E83"/>
    <w:multiLevelType w:val="hybridMultilevel"/>
    <w:tmpl w:val="B1B05970"/>
    <w:lvl w:ilvl="0" w:tplc="04AA6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EC3B27"/>
    <w:multiLevelType w:val="hybridMultilevel"/>
    <w:tmpl w:val="3354A7E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85316916">
    <w:abstractNumId w:val="30"/>
  </w:num>
  <w:num w:numId="2" w16cid:durableId="1542355545">
    <w:abstractNumId w:val="3"/>
  </w:num>
  <w:num w:numId="3" w16cid:durableId="141118329">
    <w:abstractNumId w:val="1"/>
  </w:num>
  <w:num w:numId="4" w16cid:durableId="533544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9291338">
    <w:abstractNumId w:val="31"/>
  </w:num>
  <w:num w:numId="6" w16cid:durableId="1996834477">
    <w:abstractNumId w:val="9"/>
  </w:num>
  <w:num w:numId="7" w16cid:durableId="934747241">
    <w:abstractNumId w:val="16"/>
  </w:num>
  <w:num w:numId="8" w16cid:durableId="290064981">
    <w:abstractNumId w:val="0"/>
  </w:num>
  <w:num w:numId="9" w16cid:durableId="976379351">
    <w:abstractNumId w:val="6"/>
  </w:num>
  <w:num w:numId="10" w16cid:durableId="780151790">
    <w:abstractNumId w:val="20"/>
  </w:num>
  <w:num w:numId="11" w16cid:durableId="413165231">
    <w:abstractNumId w:val="15"/>
  </w:num>
  <w:num w:numId="12" w16cid:durableId="1347172679">
    <w:abstractNumId w:val="17"/>
  </w:num>
  <w:num w:numId="13" w16cid:durableId="824517628">
    <w:abstractNumId w:val="19"/>
  </w:num>
  <w:num w:numId="14" w16cid:durableId="404298964">
    <w:abstractNumId w:val="21"/>
  </w:num>
  <w:num w:numId="15" w16cid:durableId="955141033">
    <w:abstractNumId w:val="29"/>
  </w:num>
  <w:num w:numId="16" w16cid:durableId="234046092">
    <w:abstractNumId w:val="25"/>
  </w:num>
  <w:num w:numId="17" w16cid:durableId="373389195">
    <w:abstractNumId w:val="28"/>
  </w:num>
  <w:num w:numId="18" w16cid:durableId="201015186">
    <w:abstractNumId w:val="8"/>
  </w:num>
  <w:num w:numId="19" w16cid:durableId="1768578121">
    <w:abstractNumId w:val="11"/>
  </w:num>
  <w:num w:numId="20" w16cid:durableId="305086089">
    <w:abstractNumId w:val="12"/>
  </w:num>
  <w:num w:numId="21" w16cid:durableId="1576665739">
    <w:abstractNumId w:val="24"/>
  </w:num>
  <w:num w:numId="22" w16cid:durableId="104204361">
    <w:abstractNumId w:val="18"/>
  </w:num>
  <w:num w:numId="23" w16cid:durableId="1552574470">
    <w:abstractNumId w:val="7"/>
  </w:num>
  <w:num w:numId="24" w16cid:durableId="25447456">
    <w:abstractNumId w:val="23"/>
  </w:num>
  <w:num w:numId="25" w16cid:durableId="1211188041">
    <w:abstractNumId w:val="13"/>
  </w:num>
  <w:num w:numId="26" w16cid:durableId="794132066">
    <w:abstractNumId w:val="10"/>
  </w:num>
  <w:num w:numId="27" w16cid:durableId="611471713">
    <w:abstractNumId w:val="22"/>
  </w:num>
  <w:num w:numId="28" w16cid:durableId="34627061">
    <w:abstractNumId w:val="26"/>
  </w:num>
  <w:num w:numId="29" w16cid:durableId="1284266399">
    <w:abstractNumId w:val="14"/>
  </w:num>
  <w:num w:numId="30" w16cid:durableId="585648165">
    <w:abstractNumId w:val="32"/>
  </w:num>
  <w:num w:numId="31" w16cid:durableId="1130054130">
    <w:abstractNumId w:val="5"/>
  </w:num>
  <w:num w:numId="32" w16cid:durableId="2010715268">
    <w:abstractNumId w:val="2"/>
  </w:num>
  <w:num w:numId="33" w16cid:durableId="1752265437">
    <w:abstractNumId w:val="27"/>
  </w:num>
  <w:num w:numId="34" w16cid:durableId="564337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31"/>
    <w:rsid w:val="0000208A"/>
    <w:rsid w:val="00003911"/>
    <w:rsid w:val="00007197"/>
    <w:rsid w:val="000114E6"/>
    <w:rsid w:val="0001542B"/>
    <w:rsid w:val="0002081E"/>
    <w:rsid w:val="00021D6E"/>
    <w:rsid w:val="00040825"/>
    <w:rsid w:val="00041E0E"/>
    <w:rsid w:val="0004589D"/>
    <w:rsid w:val="000458F7"/>
    <w:rsid w:val="00046CEE"/>
    <w:rsid w:val="00046E20"/>
    <w:rsid w:val="000475FC"/>
    <w:rsid w:val="00056117"/>
    <w:rsid w:val="0006785C"/>
    <w:rsid w:val="0007058E"/>
    <w:rsid w:val="00074AB6"/>
    <w:rsid w:val="00076127"/>
    <w:rsid w:val="0008256F"/>
    <w:rsid w:val="00085054"/>
    <w:rsid w:val="00096146"/>
    <w:rsid w:val="000A4BC6"/>
    <w:rsid w:val="000A6B7B"/>
    <w:rsid w:val="000B0EBE"/>
    <w:rsid w:val="000B6772"/>
    <w:rsid w:val="000B67CF"/>
    <w:rsid w:val="000B6E65"/>
    <w:rsid w:val="000C152C"/>
    <w:rsid w:val="000D0E9C"/>
    <w:rsid w:val="000F0ED9"/>
    <w:rsid w:val="000F2192"/>
    <w:rsid w:val="000F2F75"/>
    <w:rsid w:val="000F5922"/>
    <w:rsid w:val="00103926"/>
    <w:rsid w:val="001060C2"/>
    <w:rsid w:val="001113F1"/>
    <w:rsid w:val="00111F3F"/>
    <w:rsid w:val="00116ABB"/>
    <w:rsid w:val="00117338"/>
    <w:rsid w:val="0012068A"/>
    <w:rsid w:val="001272DE"/>
    <w:rsid w:val="0014300E"/>
    <w:rsid w:val="00143C07"/>
    <w:rsid w:val="00145308"/>
    <w:rsid w:val="001509C7"/>
    <w:rsid w:val="0015107E"/>
    <w:rsid w:val="00155DE9"/>
    <w:rsid w:val="0015719A"/>
    <w:rsid w:val="00161C3D"/>
    <w:rsid w:val="00174A0A"/>
    <w:rsid w:val="001750B9"/>
    <w:rsid w:val="00175865"/>
    <w:rsid w:val="001760B5"/>
    <w:rsid w:val="00177579"/>
    <w:rsid w:val="00182403"/>
    <w:rsid w:val="001A31F7"/>
    <w:rsid w:val="001A771F"/>
    <w:rsid w:val="001B3F2E"/>
    <w:rsid w:val="001C2019"/>
    <w:rsid w:val="001C2924"/>
    <w:rsid w:val="001C2B73"/>
    <w:rsid w:val="001C48E2"/>
    <w:rsid w:val="001D1345"/>
    <w:rsid w:val="001D7351"/>
    <w:rsid w:val="001E134C"/>
    <w:rsid w:val="001E18AE"/>
    <w:rsid w:val="001E30CC"/>
    <w:rsid w:val="001F1E00"/>
    <w:rsid w:val="001F45C3"/>
    <w:rsid w:val="00207BFF"/>
    <w:rsid w:val="00215366"/>
    <w:rsid w:val="00231567"/>
    <w:rsid w:val="00235443"/>
    <w:rsid w:val="00236136"/>
    <w:rsid w:val="002439F8"/>
    <w:rsid w:val="002512DB"/>
    <w:rsid w:val="00251597"/>
    <w:rsid w:val="00251F02"/>
    <w:rsid w:val="002565B0"/>
    <w:rsid w:val="00262C82"/>
    <w:rsid w:val="002671ED"/>
    <w:rsid w:val="00285890"/>
    <w:rsid w:val="0029048F"/>
    <w:rsid w:val="00290877"/>
    <w:rsid w:val="00291693"/>
    <w:rsid w:val="00293AD9"/>
    <w:rsid w:val="002A3FC6"/>
    <w:rsid w:val="002A56FA"/>
    <w:rsid w:val="002A6681"/>
    <w:rsid w:val="002A6685"/>
    <w:rsid w:val="002B0373"/>
    <w:rsid w:val="002D2DC1"/>
    <w:rsid w:val="002D7318"/>
    <w:rsid w:val="002E2EFA"/>
    <w:rsid w:val="002E325D"/>
    <w:rsid w:val="002F1B88"/>
    <w:rsid w:val="00302766"/>
    <w:rsid w:val="00315F59"/>
    <w:rsid w:val="0031710E"/>
    <w:rsid w:val="00322303"/>
    <w:rsid w:val="00322719"/>
    <w:rsid w:val="00325C1D"/>
    <w:rsid w:val="00327553"/>
    <w:rsid w:val="003301AB"/>
    <w:rsid w:val="00344BA1"/>
    <w:rsid w:val="00353029"/>
    <w:rsid w:val="00355C83"/>
    <w:rsid w:val="00360E7D"/>
    <w:rsid w:val="00361A88"/>
    <w:rsid w:val="00363D6F"/>
    <w:rsid w:val="003728C5"/>
    <w:rsid w:val="00381731"/>
    <w:rsid w:val="00390450"/>
    <w:rsid w:val="00391633"/>
    <w:rsid w:val="00393C61"/>
    <w:rsid w:val="003A0B5E"/>
    <w:rsid w:val="003A20CD"/>
    <w:rsid w:val="003C09AE"/>
    <w:rsid w:val="003C0C70"/>
    <w:rsid w:val="003C3064"/>
    <w:rsid w:val="003C3D3B"/>
    <w:rsid w:val="003C3E07"/>
    <w:rsid w:val="003E3140"/>
    <w:rsid w:val="003E6327"/>
    <w:rsid w:val="003F1364"/>
    <w:rsid w:val="003F55A0"/>
    <w:rsid w:val="003F55B1"/>
    <w:rsid w:val="00407698"/>
    <w:rsid w:val="0041436C"/>
    <w:rsid w:val="00421882"/>
    <w:rsid w:val="0042633B"/>
    <w:rsid w:val="00431659"/>
    <w:rsid w:val="00432157"/>
    <w:rsid w:val="00434537"/>
    <w:rsid w:val="004357F7"/>
    <w:rsid w:val="00435CAC"/>
    <w:rsid w:val="00437C15"/>
    <w:rsid w:val="00460571"/>
    <w:rsid w:val="00464865"/>
    <w:rsid w:val="00464A60"/>
    <w:rsid w:val="00484006"/>
    <w:rsid w:val="0049050B"/>
    <w:rsid w:val="00490E4F"/>
    <w:rsid w:val="00496D1A"/>
    <w:rsid w:val="004A2581"/>
    <w:rsid w:val="004A5C15"/>
    <w:rsid w:val="004A5DF8"/>
    <w:rsid w:val="004B4CC8"/>
    <w:rsid w:val="004C389D"/>
    <w:rsid w:val="004C52F8"/>
    <w:rsid w:val="004D31E2"/>
    <w:rsid w:val="004D453F"/>
    <w:rsid w:val="004D55AF"/>
    <w:rsid w:val="004F1A19"/>
    <w:rsid w:val="004F445C"/>
    <w:rsid w:val="004F6A5F"/>
    <w:rsid w:val="00502011"/>
    <w:rsid w:val="00505C6C"/>
    <w:rsid w:val="00510130"/>
    <w:rsid w:val="00511459"/>
    <w:rsid w:val="00514C66"/>
    <w:rsid w:val="0051542D"/>
    <w:rsid w:val="00515848"/>
    <w:rsid w:val="005200BC"/>
    <w:rsid w:val="00521AF7"/>
    <w:rsid w:val="00524E2D"/>
    <w:rsid w:val="0052552B"/>
    <w:rsid w:val="00531D78"/>
    <w:rsid w:val="00532C54"/>
    <w:rsid w:val="00533E4D"/>
    <w:rsid w:val="005370AD"/>
    <w:rsid w:val="00556E23"/>
    <w:rsid w:val="0055730D"/>
    <w:rsid w:val="00557C5C"/>
    <w:rsid w:val="005601F2"/>
    <w:rsid w:val="00571DC1"/>
    <w:rsid w:val="0058242E"/>
    <w:rsid w:val="00592B28"/>
    <w:rsid w:val="005958E1"/>
    <w:rsid w:val="005A0099"/>
    <w:rsid w:val="005A36B4"/>
    <w:rsid w:val="005A46FF"/>
    <w:rsid w:val="005A7A9D"/>
    <w:rsid w:val="005B655A"/>
    <w:rsid w:val="005C07F0"/>
    <w:rsid w:val="005C5190"/>
    <w:rsid w:val="005D0FDC"/>
    <w:rsid w:val="005D2922"/>
    <w:rsid w:val="005D656C"/>
    <w:rsid w:val="005D656E"/>
    <w:rsid w:val="005E3309"/>
    <w:rsid w:val="005E5E59"/>
    <w:rsid w:val="005E6A5F"/>
    <w:rsid w:val="005F29E7"/>
    <w:rsid w:val="005F5BA6"/>
    <w:rsid w:val="005F606F"/>
    <w:rsid w:val="0060564B"/>
    <w:rsid w:val="00607195"/>
    <w:rsid w:val="006104D3"/>
    <w:rsid w:val="00611864"/>
    <w:rsid w:val="00614257"/>
    <w:rsid w:val="00616484"/>
    <w:rsid w:val="0062054A"/>
    <w:rsid w:val="00622422"/>
    <w:rsid w:val="0062612D"/>
    <w:rsid w:val="006525E3"/>
    <w:rsid w:val="00654342"/>
    <w:rsid w:val="00655AF3"/>
    <w:rsid w:val="0065672E"/>
    <w:rsid w:val="0066420A"/>
    <w:rsid w:val="0066434A"/>
    <w:rsid w:val="00671623"/>
    <w:rsid w:val="00684071"/>
    <w:rsid w:val="0068423C"/>
    <w:rsid w:val="00685454"/>
    <w:rsid w:val="00686201"/>
    <w:rsid w:val="006921FA"/>
    <w:rsid w:val="006A26FE"/>
    <w:rsid w:val="006A64FE"/>
    <w:rsid w:val="006B088D"/>
    <w:rsid w:val="006B1671"/>
    <w:rsid w:val="006C365E"/>
    <w:rsid w:val="006C3736"/>
    <w:rsid w:val="006C41E0"/>
    <w:rsid w:val="006C53DE"/>
    <w:rsid w:val="006C7135"/>
    <w:rsid w:val="006D7861"/>
    <w:rsid w:val="006E2A34"/>
    <w:rsid w:val="006E2C54"/>
    <w:rsid w:val="006E4D17"/>
    <w:rsid w:val="006E533E"/>
    <w:rsid w:val="006F354E"/>
    <w:rsid w:val="006F520C"/>
    <w:rsid w:val="007010E7"/>
    <w:rsid w:val="00703BDF"/>
    <w:rsid w:val="00705B59"/>
    <w:rsid w:val="00707310"/>
    <w:rsid w:val="007219C4"/>
    <w:rsid w:val="00723975"/>
    <w:rsid w:val="00726A53"/>
    <w:rsid w:val="00734A89"/>
    <w:rsid w:val="00742B7D"/>
    <w:rsid w:val="0074784E"/>
    <w:rsid w:val="00747F61"/>
    <w:rsid w:val="00750B7F"/>
    <w:rsid w:val="00757892"/>
    <w:rsid w:val="0076149F"/>
    <w:rsid w:val="00777A5A"/>
    <w:rsid w:val="00781B36"/>
    <w:rsid w:val="007840B5"/>
    <w:rsid w:val="0078440A"/>
    <w:rsid w:val="007852DE"/>
    <w:rsid w:val="00787DE4"/>
    <w:rsid w:val="00795F36"/>
    <w:rsid w:val="00797166"/>
    <w:rsid w:val="007A0DF5"/>
    <w:rsid w:val="007A310F"/>
    <w:rsid w:val="007B4BC2"/>
    <w:rsid w:val="007B682C"/>
    <w:rsid w:val="007C5C72"/>
    <w:rsid w:val="007D1A57"/>
    <w:rsid w:val="007D2867"/>
    <w:rsid w:val="007E5782"/>
    <w:rsid w:val="007E7C78"/>
    <w:rsid w:val="007F4817"/>
    <w:rsid w:val="007F596D"/>
    <w:rsid w:val="008018F2"/>
    <w:rsid w:val="00811A5F"/>
    <w:rsid w:val="00817EFD"/>
    <w:rsid w:val="00820509"/>
    <w:rsid w:val="00822018"/>
    <w:rsid w:val="008312A6"/>
    <w:rsid w:val="008325E6"/>
    <w:rsid w:val="00833030"/>
    <w:rsid w:val="008377B9"/>
    <w:rsid w:val="00843202"/>
    <w:rsid w:val="00843652"/>
    <w:rsid w:val="008440F5"/>
    <w:rsid w:val="00851B3A"/>
    <w:rsid w:val="00854D6E"/>
    <w:rsid w:val="00855D4A"/>
    <w:rsid w:val="0086261A"/>
    <w:rsid w:val="0086580C"/>
    <w:rsid w:val="00877E05"/>
    <w:rsid w:val="00883ECC"/>
    <w:rsid w:val="00885190"/>
    <w:rsid w:val="00891B92"/>
    <w:rsid w:val="00891D67"/>
    <w:rsid w:val="00891EB3"/>
    <w:rsid w:val="008954D8"/>
    <w:rsid w:val="008B2030"/>
    <w:rsid w:val="008B4D8C"/>
    <w:rsid w:val="008C2BF5"/>
    <w:rsid w:val="008C4ACD"/>
    <w:rsid w:val="008C53E3"/>
    <w:rsid w:val="008C6465"/>
    <w:rsid w:val="008D6890"/>
    <w:rsid w:val="008E05B0"/>
    <w:rsid w:val="008E622E"/>
    <w:rsid w:val="009049FA"/>
    <w:rsid w:val="009079D5"/>
    <w:rsid w:val="00910EB1"/>
    <w:rsid w:val="00915DDE"/>
    <w:rsid w:val="00923C19"/>
    <w:rsid w:val="00923ECD"/>
    <w:rsid w:val="009370F0"/>
    <w:rsid w:val="00943C1C"/>
    <w:rsid w:val="0094411C"/>
    <w:rsid w:val="00946D25"/>
    <w:rsid w:val="00956EEF"/>
    <w:rsid w:val="009711E3"/>
    <w:rsid w:val="00971765"/>
    <w:rsid w:val="0097301B"/>
    <w:rsid w:val="0098616E"/>
    <w:rsid w:val="00986394"/>
    <w:rsid w:val="009902FF"/>
    <w:rsid w:val="009C2DD7"/>
    <w:rsid w:val="009D0166"/>
    <w:rsid w:val="009E2C86"/>
    <w:rsid w:val="009F4B4A"/>
    <w:rsid w:val="009F5CA4"/>
    <w:rsid w:val="009F5CD2"/>
    <w:rsid w:val="00A01EDF"/>
    <w:rsid w:val="00A17724"/>
    <w:rsid w:val="00A1797A"/>
    <w:rsid w:val="00A1799A"/>
    <w:rsid w:val="00A35B13"/>
    <w:rsid w:val="00A35CDF"/>
    <w:rsid w:val="00A4625A"/>
    <w:rsid w:val="00A47500"/>
    <w:rsid w:val="00A50424"/>
    <w:rsid w:val="00A50429"/>
    <w:rsid w:val="00A56E3F"/>
    <w:rsid w:val="00A56E63"/>
    <w:rsid w:val="00A6164E"/>
    <w:rsid w:val="00A64084"/>
    <w:rsid w:val="00A71C86"/>
    <w:rsid w:val="00A71EEF"/>
    <w:rsid w:val="00A72540"/>
    <w:rsid w:val="00A7413C"/>
    <w:rsid w:val="00A74BD8"/>
    <w:rsid w:val="00A83153"/>
    <w:rsid w:val="00AB33BA"/>
    <w:rsid w:val="00AB5340"/>
    <w:rsid w:val="00AC44C8"/>
    <w:rsid w:val="00AD1C29"/>
    <w:rsid w:val="00AD6355"/>
    <w:rsid w:val="00AE18CC"/>
    <w:rsid w:val="00AE4C44"/>
    <w:rsid w:val="00AE65D1"/>
    <w:rsid w:val="00AF028D"/>
    <w:rsid w:val="00B07476"/>
    <w:rsid w:val="00B12431"/>
    <w:rsid w:val="00B320FB"/>
    <w:rsid w:val="00B340E5"/>
    <w:rsid w:val="00B42932"/>
    <w:rsid w:val="00B517D3"/>
    <w:rsid w:val="00B6312A"/>
    <w:rsid w:val="00B651A8"/>
    <w:rsid w:val="00B77CC8"/>
    <w:rsid w:val="00B77CE7"/>
    <w:rsid w:val="00B831E6"/>
    <w:rsid w:val="00B93161"/>
    <w:rsid w:val="00B96844"/>
    <w:rsid w:val="00B97155"/>
    <w:rsid w:val="00BA0D12"/>
    <w:rsid w:val="00BB3168"/>
    <w:rsid w:val="00BC16C9"/>
    <w:rsid w:val="00BC2A3A"/>
    <w:rsid w:val="00BD206B"/>
    <w:rsid w:val="00BD2DB9"/>
    <w:rsid w:val="00BD35DE"/>
    <w:rsid w:val="00BD3D1E"/>
    <w:rsid w:val="00BD6CA9"/>
    <w:rsid w:val="00BE2E53"/>
    <w:rsid w:val="00BE2FF2"/>
    <w:rsid w:val="00BF7660"/>
    <w:rsid w:val="00C012A0"/>
    <w:rsid w:val="00C05B05"/>
    <w:rsid w:val="00C1044E"/>
    <w:rsid w:val="00C13FC7"/>
    <w:rsid w:val="00C15D1C"/>
    <w:rsid w:val="00C17BCA"/>
    <w:rsid w:val="00C25395"/>
    <w:rsid w:val="00C25F6C"/>
    <w:rsid w:val="00C319F3"/>
    <w:rsid w:val="00C34106"/>
    <w:rsid w:val="00C37C6F"/>
    <w:rsid w:val="00C43AA5"/>
    <w:rsid w:val="00C445DF"/>
    <w:rsid w:val="00C46BCC"/>
    <w:rsid w:val="00C65CD0"/>
    <w:rsid w:val="00C75B22"/>
    <w:rsid w:val="00C765F3"/>
    <w:rsid w:val="00C81B90"/>
    <w:rsid w:val="00C945FA"/>
    <w:rsid w:val="00CA1B5F"/>
    <w:rsid w:val="00CA29D5"/>
    <w:rsid w:val="00CA2A26"/>
    <w:rsid w:val="00CA4314"/>
    <w:rsid w:val="00CB5C8F"/>
    <w:rsid w:val="00CC2FBC"/>
    <w:rsid w:val="00CD4335"/>
    <w:rsid w:val="00CD7D18"/>
    <w:rsid w:val="00CE7782"/>
    <w:rsid w:val="00CF3A8C"/>
    <w:rsid w:val="00D02D16"/>
    <w:rsid w:val="00D03351"/>
    <w:rsid w:val="00D04798"/>
    <w:rsid w:val="00D06483"/>
    <w:rsid w:val="00D12486"/>
    <w:rsid w:val="00D12812"/>
    <w:rsid w:val="00D12AEB"/>
    <w:rsid w:val="00D13C11"/>
    <w:rsid w:val="00D148B0"/>
    <w:rsid w:val="00D20FBF"/>
    <w:rsid w:val="00D2521A"/>
    <w:rsid w:val="00D2719B"/>
    <w:rsid w:val="00D31007"/>
    <w:rsid w:val="00D41208"/>
    <w:rsid w:val="00D42A98"/>
    <w:rsid w:val="00D440F1"/>
    <w:rsid w:val="00D70B8F"/>
    <w:rsid w:val="00D77B04"/>
    <w:rsid w:val="00D85C9C"/>
    <w:rsid w:val="00D86F2A"/>
    <w:rsid w:val="00D95547"/>
    <w:rsid w:val="00DB0540"/>
    <w:rsid w:val="00DC0A41"/>
    <w:rsid w:val="00DC7E48"/>
    <w:rsid w:val="00DD55B4"/>
    <w:rsid w:val="00DD5C43"/>
    <w:rsid w:val="00DD5D95"/>
    <w:rsid w:val="00DE0B2B"/>
    <w:rsid w:val="00DE16FB"/>
    <w:rsid w:val="00DE527C"/>
    <w:rsid w:val="00DE7347"/>
    <w:rsid w:val="00DF5398"/>
    <w:rsid w:val="00E00F72"/>
    <w:rsid w:val="00E04499"/>
    <w:rsid w:val="00E240C7"/>
    <w:rsid w:val="00E241A5"/>
    <w:rsid w:val="00E24503"/>
    <w:rsid w:val="00E25BDB"/>
    <w:rsid w:val="00E364CD"/>
    <w:rsid w:val="00E37615"/>
    <w:rsid w:val="00E54C9A"/>
    <w:rsid w:val="00E57A7C"/>
    <w:rsid w:val="00E66F29"/>
    <w:rsid w:val="00E701BA"/>
    <w:rsid w:val="00E73C06"/>
    <w:rsid w:val="00E900B0"/>
    <w:rsid w:val="00E90B22"/>
    <w:rsid w:val="00E90CE4"/>
    <w:rsid w:val="00E93D52"/>
    <w:rsid w:val="00E969D3"/>
    <w:rsid w:val="00EA04A8"/>
    <w:rsid w:val="00EA506F"/>
    <w:rsid w:val="00EC075B"/>
    <w:rsid w:val="00EC101D"/>
    <w:rsid w:val="00EC5DEF"/>
    <w:rsid w:val="00ED24EF"/>
    <w:rsid w:val="00EE427F"/>
    <w:rsid w:val="00EE65E9"/>
    <w:rsid w:val="00EE7099"/>
    <w:rsid w:val="00EF5E8F"/>
    <w:rsid w:val="00EF6C07"/>
    <w:rsid w:val="00EF73F5"/>
    <w:rsid w:val="00F100BE"/>
    <w:rsid w:val="00F10CDF"/>
    <w:rsid w:val="00F24C70"/>
    <w:rsid w:val="00F3146F"/>
    <w:rsid w:val="00F315EF"/>
    <w:rsid w:val="00F40B01"/>
    <w:rsid w:val="00F4140E"/>
    <w:rsid w:val="00F50D8C"/>
    <w:rsid w:val="00F53F2B"/>
    <w:rsid w:val="00F61F08"/>
    <w:rsid w:val="00F67F86"/>
    <w:rsid w:val="00F715F8"/>
    <w:rsid w:val="00F73F06"/>
    <w:rsid w:val="00F73F6E"/>
    <w:rsid w:val="00F77C05"/>
    <w:rsid w:val="00F81376"/>
    <w:rsid w:val="00F93A30"/>
    <w:rsid w:val="00FA0306"/>
    <w:rsid w:val="00FA1958"/>
    <w:rsid w:val="00FA690C"/>
    <w:rsid w:val="00FA6E06"/>
    <w:rsid w:val="00FB1F75"/>
    <w:rsid w:val="00FD1759"/>
    <w:rsid w:val="00FE369D"/>
    <w:rsid w:val="00FE79A3"/>
    <w:rsid w:val="00FF2C8D"/>
    <w:rsid w:val="00FF3A1A"/>
    <w:rsid w:val="00FF441E"/>
    <w:rsid w:val="00FF461A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B0F2A"/>
  <w15:docId w15:val="{5E8AD26F-BE3C-4E42-B47E-0B09BFE7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BC2A3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A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460571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60571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77A5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5B59"/>
    <w:rPr>
      <w:rFonts w:ascii="Calibri" w:hAnsi="Calibr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5B59"/>
    <w:rPr>
      <w:rFonts w:ascii="Calibri" w:hAnsi="Calibri"/>
      <w:kern w:val="2"/>
      <w:sz w:val="22"/>
      <w:szCs w:val="21"/>
      <w14:ligatures w14:val="standardContextua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1799A"/>
  </w:style>
  <w:style w:type="character" w:customStyle="1" w:styleId="DateChar">
    <w:name w:val="Date Char"/>
    <w:basedOn w:val="DefaultParagraphFont"/>
    <w:link w:val="Date"/>
    <w:uiPriority w:val="99"/>
    <w:semiHidden/>
    <w:rsid w:val="00A1799A"/>
  </w:style>
  <w:style w:type="character" w:styleId="CommentReference">
    <w:name w:val="annotation reference"/>
    <w:basedOn w:val="DefaultParagraphFont"/>
    <w:uiPriority w:val="99"/>
    <w:semiHidden/>
    <w:unhideWhenUsed/>
    <w:rsid w:val="00532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C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C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C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5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@mcwd2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3211461931?pwd=IDgcjT5kZbjPILztuWNob4Uzr6P9iW.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oard@mcwd2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//Regular Meeting Agenda Jan 2023-1 /font=8</dc:subject>
  <dc:creator>Linda-Marie Koza</dc:creator>
  <cp:keywords/>
  <cp:lastModifiedBy>Linda-Marie Koza</cp:lastModifiedBy>
  <cp:revision>3</cp:revision>
  <cp:lastPrinted>1900-01-01T08:00:00Z</cp:lastPrinted>
  <dcterms:created xsi:type="dcterms:W3CDTF">2024-03-15T21:38:00Z</dcterms:created>
  <dcterms:modified xsi:type="dcterms:W3CDTF">2024-03-15T21:39:00Z</dcterms:modified>
</cp:coreProperties>
</file>