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97D9" w14:textId="1D2A2906" w:rsidR="00E01555" w:rsidRPr="00C14B76" w:rsidRDefault="00B1596A" w:rsidP="00DD5F36">
      <w:pPr>
        <w:pStyle w:val="Default"/>
        <w:jc w:val="center"/>
        <w:rPr>
          <w:rFonts w:ascii="Arial" w:hAnsi="Arial" w:cs="Arial"/>
          <w:b/>
          <w:bCs/>
          <w:sz w:val="28"/>
          <w:szCs w:val="28"/>
        </w:rPr>
      </w:pPr>
      <w:r w:rsidRPr="00C14B76">
        <w:rPr>
          <w:rFonts w:ascii="Arial" w:hAnsi="Arial" w:cs="Arial"/>
          <w:b/>
          <w:bCs/>
          <w:sz w:val="28"/>
          <w:szCs w:val="28"/>
        </w:rPr>
        <w:t>Public Hearing and Regular Board Meeting</w:t>
      </w:r>
    </w:p>
    <w:p w14:paraId="67C10B34" w14:textId="31662D4B" w:rsidR="00C84C80" w:rsidRPr="00C14B76" w:rsidRDefault="00C14B76" w:rsidP="00DD5F36">
      <w:pPr>
        <w:pStyle w:val="Default"/>
        <w:jc w:val="center"/>
        <w:rPr>
          <w:rFonts w:ascii="Arial" w:hAnsi="Arial" w:cs="Arial"/>
          <w:sz w:val="28"/>
          <w:szCs w:val="28"/>
        </w:rPr>
      </w:pPr>
      <w:r w:rsidRPr="00C14B76">
        <w:rPr>
          <w:rFonts w:ascii="Arial" w:hAnsi="Arial" w:cs="Arial"/>
          <w:b/>
          <w:bCs/>
          <w:sz w:val="28"/>
          <w:szCs w:val="28"/>
        </w:rPr>
        <w:t>MINUTES</w:t>
      </w:r>
    </w:p>
    <w:p w14:paraId="73D7CA64" w14:textId="459E4DD6" w:rsidR="00C84C80" w:rsidRPr="00C14B76" w:rsidRDefault="00DD5F36" w:rsidP="00DD5F36">
      <w:pPr>
        <w:pStyle w:val="Default"/>
        <w:jc w:val="center"/>
        <w:rPr>
          <w:rFonts w:ascii="Arial" w:hAnsi="Arial" w:cs="Arial"/>
          <w:b/>
          <w:bCs/>
          <w:sz w:val="28"/>
          <w:szCs w:val="28"/>
        </w:rPr>
      </w:pPr>
      <w:r w:rsidRPr="00C14B76">
        <w:rPr>
          <w:rFonts w:ascii="Arial" w:hAnsi="Arial" w:cs="Arial"/>
          <w:b/>
          <w:bCs/>
          <w:sz w:val="28"/>
          <w:szCs w:val="28"/>
        </w:rPr>
        <w:t>Mendocino County Waterworks</w:t>
      </w:r>
      <w:r w:rsidR="00C84C80" w:rsidRPr="00C14B76">
        <w:rPr>
          <w:rFonts w:ascii="Arial" w:hAnsi="Arial" w:cs="Arial"/>
          <w:b/>
          <w:bCs/>
          <w:sz w:val="28"/>
          <w:szCs w:val="28"/>
        </w:rPr>
        <w:t xml:space="preserve"> </w:t>
      </w:r>
      <w:r w:rsidRPr="00C14B76">
        <w:rPr>
          <w:rFonts w:ascii="Arial" w:hAnsi="Arial" w:cs="Arial"/>
          <w:b/>
          <w:bCs/>
          <w:sz w:val="28"/>
          <w:szCs w:val="28"/>
        </w:rPr>
        <w:t>District II</w:t>
      </w:r>
    </w:p>
    <w:p w14:paraId="7F890ACD" w14:textId="77777777" w:rsidR="00B1596A" w:rsidRPr="007964A7" w:rsidRDefault="00B1596A" w:rsidP="00B1596A">
      <w:pPr>
        <w:spacing w:after="0" w:line="240" w:lineRule="auto"/>
        <w:jc w:val="center"/>
        <w:rPr>
          <w:rFonts w:ascii="Arial" w:hAnsi="Arial" w:cs="Arial"/>
        </w:rPr>
      </w:pPr>
      <w:r w:rsidRPr="007964A7">
        <w:rPr>
          <w:rFonts w:ascii="Arial" w:hAnsi="Arial" w:cs="Arial"/>
        </w:rPr>
        <w:t>June 19, 2025, 2:30pm</w:t>
      </w:r>
    </w:p>
    <w:p w14:paraId="47705714" w14:textId="77777777" w:rsidR="00B1596A" w:rsidRPr="007964A7" w:rsidRDefault="00B1596A" w:rsidP="00B1596A">
      <w:pPr>
        <w:spacing w:after="0" w:line="240" w:lineRule="auto"/>
        <w:jc w:val="center"/>
        <w:rPr>
          <w:rFonts w:ascii="Arial" w:hAnsi="Arial" w:cs="Arial"/>
        </w:rPr>
      </w:pPr>
      <w:r w:rsidRPr="007964A7">
        <w:rPr>
          <w:rFonts w:ascii="Arial" w:hAnsi="Arial" w:cs="Arial"/>
        </w:rPr>
        <w:t>Coast Life Support, Bill Platt Training Room</w:t>
      </w:r>
    </w:p>
    <w:p w14:paraId="3BC976CD" w14:textId="77777777" w:rsidR="00B1596A" w:rsidRPr="007964A7" w:rsidRDefault="00B1596A" w:rsidP="00B1596A">
      <w:pPr>
        <w:spacing w:after="0" w:line="240" w:lineRule="auto"/>
        <w:jc w:val="center"/>
        <w:rPr>
          <w:rFonts w:ascii="Arial" w:hAnsi="Arial" w:cs="Arial"/>
        </w:rPr>
      </w:pPr>
      <w:r w:rsidRPr="007964A7">
        <w:rPr>
          <w:rFonts w:ascii="Arial" w:hAnsi="Arial" w:cs="Arial"/>
        </w:rPr>
        <w:t>38901 Ocean Drive Gualala CA</w:t>
      </w:r>
    </w:p>
    <w:p w14:paraId="3ADF7CD3" w14:textId="77777777" w:rsidR="00B1596A" w:rsidRPr="007964A7" w:rsidRDefault="00B1596A" w:rsidP="00B1596A">
      <w:pPr>
        <w:spacing w:after="0" w:line="240" w:lineRule="auto"/>
        <w:rPr>
          <w:rFonts w:ascii="Arial" w:hAnsi="Arial" w:cs="Arial"/>
        </w:rPr>
      </w:pPr>
    </w:p>
    <w:p w14:paraId="0BE0258D" w14:textId="75747E6D" w:rsidR="00C84C80" w:rsidRPr="00AE0584" w:rsidRDefault="00C84C80" w:rsidP="00C84C80">
      <w:pPr>
        <w:pStyle w:val="Default"/>
        <w:rPr>
          <w:rFonts w:ascii="Arial" w:hAnsi="Arial" w:cs="Arial"/>
          <w:sz w:val="22"/>
          <w:szCs w:val="22"/>
        </w:rPr>
      </w:pPr>
      <w:r w:rsidRPr="00AE0584">
        <w:rPr>
          <w:rFonts w:ascii="Arial" w:hAnsi="Arial" w:cs="Arial"/>
          <w:b/>
          <w:bCs/>
          <w:sz w:val="22"/>
          <w:szCs w:val="22"/>
        </w:rPr>
        <w:t xml:space="preserve">NOTICE OF </w:t>
      </w:r>
      <w:r w:rsidR="00BF7A48" w:rsidRPr="00AE0584">
        <w:rPr>
          <w:rFonts w:ascii="Arial" w:hAnsi="Arial" w:cs="Arial"/>
          <w:b/>
          <w:bCs/>
          <w:sz w:val="22"/>
          <w:szCs w:val="22"/>
        </w:rPr>
        <w:t xml:space="preserve">HEARING AND </w:t>
      </w:r>
      <w:r w:rsidRPr="00AE0584">
        <w:rPr>
          <w:rFonts w:ascii="Arial" w:hAnsi="Arial" w:cs="Arial"/>
          <w:b/>
          <w:bCs/>
          <w:sz w:val="22"/>
          <w:szCs w:val="22"/>
        </w:rPr>
        <w:t xml:space="preserve">BOARD MEETING </w:t>
      </w:r>
    </w:p>
    <w:p w14:paraId="288D21F3" w14:textId="45A438EB" w:rsidR="00E01555" w:rsidRPr="00AE0584" w:rsidRDefault="00C84C80" w:rsidP="00C84C80">
      <w:pPr>
        <w:pStyle w:val="Default"/>
        <w:rPr>
          <w:rFonts w:ascii="Arial" w:hAnsi="Arial" w:cs="Arial"/>
          <w:i/>
          <w:iCs/>
          <w:sz w:val="22"/>
          <w:szCs w:val="22"/>
        </w:rPr>
      </w:pPr>
      <w:r w:rsidRPr="00AE0584">
        <w:rPr>
          <w:rFonts w:ascii="Arial" w:hAnsi="Arial" w:cs="Arial"/>
          <w:i/>
          <w:iCs/>
          <w:sz w:val="22"/>
          <w:szCs w:val="22"/>
        </w:rPr>
        <w:t xml:space="preserve">NOTICE </w:t>
      </w:r>
      <w:r w:rsidR="00717629" w:rsidRPr="00AE0584">
        <w:rPr>
          <w:rFonts w:ascii="Arial" w:hAnsi="Arial" w:cs="Arial"/>
          <w:i/>
          <w:iCs/>
          <w:sz w:val="22"/>
          <w:szCs w:val="22"/>
        </w:rPr>
        <w:t>WAS</w:t>
      </w:r>
      <w:r w:rsidRPr="00AE0584">
        <w:rPr>
          <w:rFonts w:ascii="Arial" w:hAnsi="Arial" w:cs="Arial"/>
          <w:i/>
          <w:iCs/>
          <w:sz w:val="22"/>
          <w:szCs w:val="22"/>
        </w:rPr>
        <w:t xml:space="preserve"> GIVEN PURSUANT TO GOVERNMENT CODE SECTION 54956 THAT A </w:t>
      </w:r>
      <w:r w:rsidR="00B1596A" w:rsidRPr="00AE0584">
        <w:rPr>
          <w:rFonts w:ascii="Arial" w:hAnsi="Arial" w:cs="Arial"/>
          <w:i/>
          <w:iCs/>
          <w:sz w:val="22"/>
          <w:szCs w:val="22"/>
        </w:rPr>
        <w:t xml:space="preserve">PUBLIC HEARING AND MEETING </w:t>
      </w:r>
      <w:r w:rsidRPr="00AE0584">
        <w:rPr>
          <w:rFonts w:ascii="Arial" w:hAnsi="Arial" w:cs="Arial"/>
          <w:i/>
          <w:iCs/>
          <w:sz w:val="22"/>
          <w:szCs w:val="22"/>
        </w:rPr>
        <w:t xml:space="preserve">OF THE BOARD OF DIRECTORS OF </w:t>
      </w:r>
      <w:r w:rsidR="00DD5F36" w:rsidRPr="00AE0584">
        <w:rPr>
          <w:rFonts w:ascii="Arial" w:hAnsi="Arial" w:cs="Arial"/>
          <w:i/>
          <w:iCs/>
          <w:sz w:val="22"/>
          <w:szCs w:val="22"/>
        </w:rPr>
        <w:t>MENDOCINO COUNTY WATERWORKS DISTRICT II</w:t>
      </w:r>
      <w:r w:rsidRPr="00AE0584">
        <w:rPr>
          <w:rFonts w:ascii="Arial" w:hAnsi="Arial" w:cs="Arial"/>
          <w:i/>
          <w:iCs/>
          <w:sz w:val="22"/>
          <w:szCs w:val="22"/>
        </w:rPr>
        <w:t xml:space="preserve"> </w:t>
      </w:r>
      <w:proofErr w:type="gramStart"/>
      <w:r w:rsidR="00717629" w:rsidRPr="00AE0584">
        <w:rPr>
          <w:rFonts w:ascii="Arial" w:hAnsi="Arial" w:cs="Arial"/>
          <w:i/>
          <w:iCs/>
          <w:sz w:val="22"/>
          <w:szCs w:val="22"/>
        </w:rPr>
        <w:t>U;D</w:t>
      </w:r>
      <w:proofErr w:type="gramEnd"/>
      <w:r w:rsidRPr="00AE0584">
        <w:rPr>
          <w:rFonts w:ascii="Arial" w:hAnsi="Arial" w:cs="Arial"/>
          <w:i/>
          <w:iCs/>
          <w:sz w:val="22"/>
          <w:szCs w:val="22"/>
        </w:rPr>
        <w:t xml:space="preserve"> BE HELD ON </w:t>
      </w:r>
      <w:r w:rsidR="00B1596A" w:rsidRPr="00AE0584">
        <w:rPr>
          <w:rFonts w:ascii="Arial" w:hAnsi="Arial" w:cs="Arial"/>
          <w:i/>
          <w:iCs/>
          <w:sz w:val="22"/>
          <w:szCs w:val="22"/>
        </w:rPr>
        <w:t>Thursday, June 19, 2025</w:t>
      </w:r>
      <w:r w:rsidR="00DF24D1" w:rsidRPr="00AE0584">
        <w:rPr>
          <w:rFonts w:ascii="Arial" w:hAnsi="Arial" w:cs="Arial"/>
          <w:i/>
          <w:iCs/>
          <w:sz w:val="22"/>
          <w:szCs w:val="22"/>
        </w:rPr>
        <w:t>,</w:t>
      </w:r>
      <w:r w:rsidR="00DD5F36" w:rsidRPr="00AE0584">
        <w:rPr>
          <w:rFonts w:ascii="Arial" w:hAnsi="Arial" w:cs="Arial"/>
          <w:i/>
          <w:iCs/>
          <w:sz w:val="22"/>
          <w:szCs w:val="22"/>
        </w:rPr>
        <w:t xml:space="preserve"> at </w:t>
      </w:r>
      <w:r w:rsidR="00B1596A" w:rsidRPr="00AE0584">
        <w:rPr>
          <w:rFonts w:ascii="Arial" w:hAnsi="Arial" w:cs="Arial"/>
          <w:i/>
          <w:iCs/>
          <w:sz w:val="22"/>
          <w:szCs w:val="22"/>
        </w:rPr>
        <w:t>2</w:t>
      </w:r>
      <w:r w:rsidR="00DD5F36" w:rsidRPr="00AE0584">
        <w:rPr>
          <w:rFonts w:ascii="Arial" w:hAnsi="Arial" w:cs="Arial"/>
          <w:i/>
          <w:iCs/>
          <w:sz w:val="22"/>
          <w:szCs w:val="22"/>
        </w:rPr>
        <w:t>:30</w:t>
      </w:r>
      <w:r w:rsidRPr="00AE0584">
        <w:rPr>
          <w:rFonts w:ascii="Arial" w:hAnsi="Arial" w:cs="Arial"/>
          <w:i/>
          <w:iCs/>
          <w:sz w:val="22"/>
          <w:szCs w:val="22"/>
        </w:rPr>
        <w:t xml:space="preserve"> P.M. AND WILL BE CONDUCTED IN PERSON BUT WILL BE AVAILABLE FOR PARTICIPATION BY THE PUBLIC BY TELEPHONE </w:t>
      </w:r>
      <w:r w:rsidR="00B1596A" w:rsidRPr="00AE0584">
        <w:rPr>
          <w:rFonts w:ascii="Arial" w:hAnsi="Arial" w:cs="Arial"/>
          <w:i/>
          <w:iCs/>
          <w:sz w:val="22"/>
          <w:szCs w:val="22"/>
        </w:rPr>
        <w:t>AND ZOOM</w:t>
      </w:r>
      <w:r w:rsidRPr="00AE0584">
        <w:rPr>
          <w:rFonts w:ascii="Arial" w:hAnsi="Arial" w:cs="Arial"/>
          <w:i/>
          <w:iCs/>
          <w:sz w:val="22"/>
          <w:szCs w:val="22"/>
        </w:rPr>
        <w:t xml:space="preserve"> AS DESCRIBED </w:t>
      </w:r>
      <w:proofErr w:type="gramStart"/>
      <w:r w:rsidR="00B1596A" w:rsidRPr="00AE0584">
        <w:rPr>
          <w:rFonts w:ascii="Arial" w:hAnsi="Arial" w:cs="Arial"/>
          <w:i/>
          <w:iCs/>
          <w:sz w:val="22"/>
          <w:szCs w:val="22"/>
        </w:rPr>
        <w:t xml:space="preserve">ABOVE </w:t>
      </w:r>
      <w:r w:rsidRPr="00AE0584">
        <w:rPr>
          <w:rFonts w:ascii="Arial" w:hAnsi="Arial" w:cs="Arial"/>
          <w:i/>
          <w:iCs/>
          <w:sz w:val="22"/>
          <w:szCs w:val="22"/>
        </w:rPr>
        <w:t>.</w:t>
      </w:r>
      <w:proofErr w:type="gramEnd"/>
      <w:r w:rsidRPr="00AE0584">
        <w:rPr>
          <w:rFonts w:ascii="Arial" w:hAnsi="Arial" w:cs="Arial"/>
          <w:i/>
          <w:iCs/>
          <w:sz w:val="22"/>
          <w:szCs w:val="22"/>
        </w:rPr>
        <w:t xml:space="preserve"> </w:t>
      </w:r>
    </w:p>
    <w:p w14:paraId="7243B8B1" w14:textId="77777777" w:rsidR="00E01555" w:rsidRPr="00AE0584" w:rsidRDefault="00E01555" w:rsidP="00C84C80">
      <w:pPr>
        <w:pStyle w:val="Default"/>
        <w:rPr>
          <w:rFonts w:ascii="Arial" w:hAnsi="Arial" w:cs="Arial"/>
          <w:i/>
          <w:iCs/>
          <w:sz w:val="22"/>
          <w:szCs w:val="22"/>
        </w:rPr>
      </w:pPr>
    </w:p>
    <w:p w14:paraId="7387646A" w14:textId="4D953BD0" w:rsidR="00D655AD" w:rsidRPr="00AE0584" w:rsidRDefault="00D655AD" w:rsidP="00D655AD">
      <w:pPr>
        <w:pStyle w:val="Default"/>
        <w:rPr>
          <w:rFonts w:ascii="Arial" w:hAnsi="Arial" w:cs="Arial"/>
          <w:b/>
          <w:bCs/>
          <w:color w:val="auto"/>
          <w:sz w:val="22"/>
          <w:szCs w:val="22"/>
        </w:rPr>
      </w:pPr>
      <w:r w:rsidRPr="00AE0584">
        <w:rPr>
          <w:rFonts w:ascii="Arial" w:hAnsi="Arial" w:cs="Arial"/>
          <w:b/>
          <w:bCs/>
          <w:color w:val="auto"/>
          <w:sz w:val="22"/>
          <w:szCs w:val="22"/>
        </w:rPr>
        <w:t xml:space="preserve">CALL MEETING TO ORDER </w:t>
      </w:r>
      <w:r w:rsidR="006B6B68" w:rsidRPr="00AE0584">
        <w:rPr>
          <w:rFonts w:ascii="Arial" w:hAnsi="Arial" w:cs="Arial"/>
          <w:b/>
          <w:bCs/>
          <w:color w:val="auto"/>
          <w:sz w:val="22"/>
          <w:szCs w:val="22"/>
        </w:rPr>
        <w:t>/ ROLL CALL</w:t>
      </w:r>
      <w:r w:rsidR="00C14B76" w:rsidRPr="00AE0584">
        <w:rPr>
          <w:rFonts w:ascii="Arial" w:hAnsi="Arial" w:cs="Arial"/>
          <w:b/>
          <w:bCs/>
          <w:color w:val="auto"/>
          <w:sz w:val="22"/>
          <w:szCs w:val="22"/>
        </w:rPr>
        <w:t xml:space="preserve"> 2:30pm</w:t>
      </w:r>
    </w:p>
    <w:p w14:paraId="40B4A5DB" w14:textId="77777777" w:rsidR="000627EF" w:rsidRPr="00AE0584" w:rsidRDefault="000627EF" w:rsidP="00D655AD">
      <w:pPr>
        <w:pStyle w:val="Default"/>
        <w:rPr>
          <w:rFonts w:ascii="Arial" w:hAnsi="Arial" w:cs="Arial"/>
          <w:b/>
          <w:bCs/>
          <w:color w:val="auto"/>
          <w:sz w:val="22"/>
          <w:szCs w:val="22"/>
        </w:rPr>
      </w:pPr>
    </w:p>
    <w:p w14:paraId="664A7FD1" w14:textId="77777777" w:rsidR="000627EF" w:rsidRPr="00AE0584" w:rsidRDefault="000627EF" w:rsidP="000627EF">
      <w:pPr>
        <w:pStyle w:val="Default"/>
        <w:rPr>
          <w:rFonts w:ascii="Arial" w:hAnsi="Arial" w:cs="Arial"/>
          <w:color w:val="auto"/>
          <w:sz w:val="22"/>
          <w:szCs w:val="22"/>
        </w:rPr>
      </w:pPr>
      <w:r w:rsidRPr="00AE0584">
        <w:rPr>
          <w:rFonts w:ascii="Arial" w:hAnsi="Arial" w:cs="Arial"/>
          <w:b/>
          <w:bCs/>
          <w:color w:val="auto"/>
          <w:sz w:val="22"/>
          <w:szCs w:val="22"/>
        </w:rPr>
        <w:t xml:space="preserve">BOARD OF DIRECTORS </w:t>
      </w:r>
    </w:p>
    <w:p w14:paraId="0D1DD2FC" w14:textId="77777777" w:rsidR="000627EF" w:rsidRPr="007964A7" w:rsidRDefault="000627EF" w:rsidP="000627EF">
      <w:pPr>
        <w:pStyle w:val="Default"/>
        <w:rPr>
          <w:rFonts w:ascii="Arial" w:hAnsi="Arial" w:cs="Arial"/>
          <w:b/>
          <w:bCs/>
          <w:color w:val="auto"/>
          <w:sz w:val="22"/>
          <w:szCs w:val="22"/>
          <w:lang w:val="fr-FR"/>
        </w:rPr>
      </w:pPr>
      <w:r w:rsidRPr="007964A7">
        <w:rPr>
          <w:rFonts w:ascii="Arial" w:hAnsi="Arial" w:cs="Arial"/>
          <w:b/>
          <w:bCs/>
          <w:color w:val="auto"/>
          <w:sz w:val="22"/>
          <w:szCs w:val="22"/>
          <w:lang w:val="fr-FR"/>
        </w:rPr>
        <w:t>Present :</w:t>
      </w:r>
    </w:p>
    <w:p w14:paraId="53166192" w14:textId="3AD80AA9" w:rsidR="000627EF" w:rsidRPr="00AE0584" w:rsidRDefault="000627EF" w:rsidP="000627EF">
      <w:pPr>
        <w:pStyle w:val="Default"/>
        <w:rPr>
          <w:rFonts w:ascii="Arial" w:hAnsi="Arial" w:cs="Arial"/>
          <w:color w:val="auto"/>
          <w:sz w:val="22"/>
          <w:szCs w:val="22"/>
          <w:lang w:val="fr-FR"/>
        </w:rPr>
      </w:pPr>
      <w:r w:rsidRPr="00AE0584">
        <w:rPr>
          <w:rFonts w:ascii="Arial" w:hAnsi="Arial" w:cs="Arial"/>
          <w:color w:val="auto"/>
          <w:sz w:val="22"/>
          <w:szCs w:val="22"/>
          <w:lang w:val="fr-FR"/>
        </w:rPr>
        <w:t>Linda-Marie Koza, President</w:t>
      </w:r>
    </w:p>
    <w:p w14:paraId="1CAA066B" w14:textId="77777777" w:rsidR="000627EF" w:rsidRPr="00AE0584" w:rsidRDefault="000627EF" w:rsidP="000627EF">
      <w:pPr>
        <w:pStyle w:val="Default"/>
        <w:rPr>
          <w:rFonts w:ascii="Arial" w:hAnsi="Arial" w:cs="Arial"/>
          <w:color w:val="auto"/>
          <w:sz w:val="22"/>
          <w:szCs w:val="22"/>
          <w:lang w:val="fr-FR"/>
        </w:rPr>
      </w:pPr>
      <w:r w:rsidRPr="00AE0584">
        <w:rPr>
          <w:rFonts w:ascii="Arial" w:hAnsi="Arial" w:cs="Arial"/>
          <w:color w:val="auto"/>
          <w:sz w:val="22"/>
          <w:szCs w:val="22"/>
          <w:lang w:val="fr-FR"/>
        </w:rPr>
        <w:t xml:space="preserve">Alex McDonnell, Vice President </w:t>
      </w:r>
    </w:p>
    <w:p w14:paraId="41C4EB52" w14:textId="77777777"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 xml:space="preserve">Lisa Wieneke, Treasurer </w:t>
      </w:r>
    </w:p>
    <w:p w14:paraId="3A848853" w14:textId="77777777"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Donna Lemmon, Secretary</w:t>
      </w:r>
    </w:p>
    <w:p w14:paraId="77C03D83" w14:textId="1C96B188" w:rsidR="000627EF" w:rsidRPr="00AE0584" w:rsidRDefault="000627EF" w:rsidP="000627EF">
      <w:pPr>
        <w:pStyle w:val="Default"/>
        <w:rPr>
          <w:rFonts w:ascii="Arial" w:hAnsi="Arial" w:cs="Arial"/>
          <w:color w:val="auto"/>
          <w:sz w:val="22"/>
          <w:szCs w:val="22"/>
        </w:rPr>
      </w:pPr>
      <w:r w:rsidRPr="007964A7">
        <w:rPr>
          <w:rFonts w:ascii="Arial" w:hAnsi="Arial" w:cs="Arial"/>
          <w:b/>
          <w:bCs/>
          <w:color w:val="auto"/>
          <w:sz w:val="22"/>
          <w:szCs w:val="22"/>
        </w:rPr>
        <w:t>Absent:</w:t>
      </w:r>
      <w:r w:rsidRPr="00AE0584">
        <w:rPr>
          <w:rFonts w:ascii="Arial" w:hAnsi="Arial" w:cs="Arial"/>
          <w:color w:val="auto"/>
          <w:sz w:val="22"/>
          <w:szCs w:val="22"/>
        </w:rPr>
        <w:t xml:space="preserve"> None</w:t>
      </w:r>
    </w:p>
    <w:p w14:paraId="096EA256" w14:textId="77777777" w:rsidR="000627EF" w:rsidRPr="00AE0584" w:rsidRDefault="000627EF" w:rsidP="000627EF">
      <w:pPr>
        <w:pStyle w:val="Default"/>
        <w:rPr>
          <w:rFonts w:ascii="Arial" w:hAnsi="Arial" w:cs="Arial"/>
          <w:b/>
          <w:bCs/>
          <w:color w:val="auto"/>
          <w:sz w:val="22"/>
          <w:szCs w:val="22"/>
        </w:rPr>
      </w:pPr>
    </w:p>
    <w:p w14:paraId="745669F9" w14:textId="6E6FCC2C" w:rsidR="000627EF" w:rsidRPr="00AE0584" w:rsidRDefault="000627EF" w:rsidP="000627EF">
      <w:pPr>
        <w:pStyle w:val="Default"/>
        <w:rPr>
          <w:rFonts w:ascii="Arial" w:hAnsi="Arial" w:cs="Arial"/>
          <w:color w:val="auto"/>
          <w:sz w:val="22"/>
          <w:szCs w:val="22"/>
        </w:rPr>
      </w:pPr>
      <w:r w:rsidRPr="00AE0584">
        <w:rPr>
          <w:rFonts w:ascii="Arial" w:hAnsi="Arial" w:cs="Arial"/>
          <w:b/>
          <w:bCs/>
          <w:color w:val="auto"/>
          <w:sz w:val="22"/>
          <w:szCs w:val="22"/>
        </w:rPr>
        <w:t xml:space="preserve">DISTRICT STAFF </w:t>
      </w:r>
    </w:p>
    <w:p w14:paraId="2EE6FC74" w14:textId="77777777" w:rsidR="000627EF" w:rsidRPr="007964A7" w:rsidRDefault="000627EF" w:rsidP="000627EF">
      <w:pPr>
        <w:pStyle w:val="Default"/>
        <w:rPr>
          <w:rFonts w:ascii="Arial" w:hAnsi="Arial" w:cs="Arial"/>
          <w:b/>
          <w:bCs/>
          <w:color w:val="auto"/>
          <w:sz w:val="22"/>
          <w:szCs w:val="22"/>
        </w:rPr>
      </w:pPr>
      <w:r w:rsidRPr="007964A7">
        <w:rPr>
          <w:rFonts w:ascii="Arial" w:hAnsi="Arial" w:cs="Arial"/>
          <w:b/>
          <w:bCs/>
          <w:color w:val="auto"/>
          <w:sz w:val="22"/>
          <w:szCs w:val="22"/>
        </w:rPr>
        <w:t>Present:</w:t>
      </w:r>
    </w:p>
    <w:p w14:paraId="322C6028" w14:textId="4CA9F348"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 xml:space="preserve">Chris Troyan, Acting General Manager </w:t>
      </w:r>
    </w:p>
    <w:p w14:paraId="6B71AB2E" w14:textId="77777777"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 xml:space="preserve">Susannah Cuesta, Acting Administrative Assistant </w:t>
      </w:r>
    </w:p>
    <w:p w14:paraId="7D77A478" w14:textId="77777777" w:rsidR="00AE0584" w:rsidRPr="00AE0584" w:rsidRDefault="00AE0584" w:rsidP="000627EF">
      <w:pPr>
        <w:pStyle w:val="Default"/>
        <w:rPr>
          <w:rFonts w:ascii="Arial" w:hAnsi="Arial" w:cs="Arial"/>
          <w:color w:val="auto"/>
          <w:sz w:val="22"/>
          <w:szCs w:val="22"/>
        </w:rPr>
      </w:pPr>
    </w:p>
    <w:p w14:paraId="438121F6" w14:textId="41E71F14" w:rsidR="00AE0584" w:rsidRPr="00AE0584" w:rsidRDefault="00AE0584" w:rsidP="000627EF">
      <w:pPr>
        <w:pStyle w:val="Default"/>
        <w:rPr>
          <w:rFonts w:ascii="Arial" w:hAnsi="Arial" w:cs="Arial"/>
          <w:b/>
          <w:bCs/>
          <w:color w:val="auto"/>
          <w:sz w:val="22"/>
          <w:szCs w:val="22"/>
        </w:rPr>
      </w:pPr>
      <w:r w:rsidRPr="00AE0584">
        <w:rPr>
          <w:rFonts w:ascii="Arial" w:hAnsi="Arial" w:cs="Arial"/>
          <w:b/>
          <w:bCs/>
          <w:color w:val="auto"/>
          <w:sz w:val="22"/>
          <w:szCs w:val="22"/>
        </w:rPr>
        <w:t>MEMBERS OF THE PUBLIC:</w:t>
      </w:r>
    </w:p>
    <w:p w14:paraId="4B4EEA63" w14:textId="52925AB6" w:rsidR="00AE0584" w:rsidRPr="00AE0584" w:rsidRDefault="00AE0584" w:rsidP="000627EF">
      <w:pPr>
        <w:pStyle w:val="Default"/>
        <w:rPr>
          <w:rFonts w:ascii="Arial" w:hAnsi="Arial" w:cs="Arial"/>
          <w:color w:val="auto"/>
          <w:sz w:val="22"/>
          <w:szCs w:val="22"/>
        </w:rPr>
      </w:pPr>
      <w:r w:rsidRPr="00AE0584">
        <w:rPr>
          <w:rFonts w:ascii="Arial" w:hAnsi="Arial" w:cs="Arial"/>
          <w:color w:val="auto"/>
          <w:sz w:val="22"/>
          <w:szCs w:val="22"/>
        </w:rPr>
        <w:t xml:space="preserve">None </w:t>
      </w:r>
    </w:p>
    <w:p w14:paraId="618A2DD1" w14:textId="77777777" w:rsidR="006B6B68" w:rsidRPr="00AE0584" w:rsidRDefault="006B6B68" w:rsidP="00D655AD">
      <w:pPr>
        <w:pStyle w:val="Default"/>
        <w:rPr>
          <w:rFonts w:ascii="Arial" w:hAnsi="Arial" w:cs="Arial"/>
          <w:b/>
          <w:bCs/>
          <w:color w:val="auto"/>
          <w:sz w:val="22"/>
          <w:szCs w:val="22"/>
        </w:rPr>
      </w:pPr>
    </w:p>
    <w:p w14:paraId="1BF039AA" w14:textId="3717D1B8" w:rsidR="006B6B68" w:rsidRPr="00AE0584" w:rsidRDefault="006B6B68" w:rsidP="006B6B68">
      <w:pPr>
        <w:tabs>
          <w:tab w:val="left" w:pos="2090"/>
        </w:tabs>
        <w:rPr>
          <w:rFonts w:ascii="Arial" w:hAnsi="Arial" w:cs="Arial"/>
          <w:sz w:val="22"/>
          <w:szCs w:val="22"/>
        </w:rPr>
      </w:pPr>
      <w:r w:rsidRPr="00AE0584">
        <w:rPr>
          <w:rFonts w:ascii="Arial" w:hAnsi="Arial" w:cs="Arial"/>
          <w:b/>
          <w:bCs/>
          <w:sz w:val="22"/>
          <w:szCs w:val="22"/>
        </w:rPr>
        <w:t xml:space="preserve">ADOPTION OF AGENDA </w:t>
      </w:r>
      <w:bookmarkStart w:id="0" w:name="_Hlk202191438"/>
      <w:r w:rsidR="000627EF" w:rsidRPr="00AE0584">
        <w:rPr>
          <w:rFonts w:ascii="Arial" w:hAnsi="Arial" w:cs="Arial"/>
          <w:sz w:val="22"/>
          <w:szCs w:val="22"/>
        </w:rPr>
        <w:t>Moved: McDonnell, Seconded: Wieneke, Votes In Favor: 4 Against: 0</w:t>
      </w:r>
    </w:p>
    <w:bookmarkEnd w:id="0"/>
    <w:p w14:paraId="69E0E022" w14:textId="77777777" w:rsidR="006B6B68" w:rsidRPr="00AE0584" w:rsidRDefault="006B6B68" w:rsidP="00E53DED">
      <w:pPr>
        <w:tabs>
          <w:tab w:val="left" w:pos="2090"/>
        </w:tabs>
        <w:spacing w:after="0"/>
        <w:rPr>
          <w:rFonts w:ascii="Arial" w:hAnsi="Arial" w:cs="Arial"/>
          <w:b/>
          <w:bCs/>
          <w:sz w:val="22"/>
          <w:szCs w:val="22"/>
        </w:rPr>
      </w:pPr>
      <w:r w:rsidRPr="00AE0584">
        <w:rPr>
          <w:rFonts w:ascii="Arial" w:hAnsi="Arial" w:cs="Arial"/>
          <w:b/>
          <w:bCs/>
          <w:sz w:val="22"/>
          <w:szCs w:val="22"/>
        </w:rPr>
        <w:t>CONSENT AGENDA</w:t>
      </w:r>
    </w:p>
    <w:p w14:paraId="54419A6F" w14:textId="635112DB" w:rsidR="000627EF" w:rsidRPr="00AE0584" w:rsidRDefault="000627EF" w:rsidP="000627EF">
      <w:pPr>
        <w:tabs>
          <w:tab w:val="left" w:pos="2090"/>
        </w:tabs>
        <w:rPr>
          <w:rFonts w:ascii="Arial" w:hAnsi="Arial" w:cs="Arial"/>
          <w:sz w:val="22"/>
          <w:szCs w:val="22"/>
        </w:rPr>
      </w:pPr>
      <w:r w:rsidRPr="00AE0584">
        <w:rPr>
          <w:rFonts w:ascii="Arial" w:hAnsi="Arial" w:cs="Arial"/>
          <w:sz w:val="22"/>
          <w:szCs w:val="22"/>
        </w:rPr>
        <w:t xml:space="preserve">Approve </w:t>
      </w:r>
      <w:r w:rsidR="006B6B68" w:rsidRPr="00AE0584">
        <w:rPr>
          <w:rFonts w:ascii="Arial" w:hAnsi="Arial" w:cs="Arial"/>
          <w:sz w:val="22"/>
          <w:szCs w:val="22"/>
        </w:rPr>
        <w:t xml:space="preserve">Minutes of the Regular Board Meeting May 15, </w:t>
      </w:r>
      <w:proofErr w:type="gramStart"/>
      <w:r w:rsidR="006B6B68" w:rsidRPr="00AE0584">
        <w:rPr>
          <w:rFonts w:ascii="Arial" w:hAnsi="Arial" w:cs="Arial"/>
          <w:sz w:val="22"/>
          <w:szCs w:val="22"/>
        </w:rPr>
        <w:t>2025</w:t>
      </w:r>
      <w:r w:rsidRPr="00AE0584">
        <w:rPr>
          <w:rFonts w:ascii="Arial" w:hAnsi="Arial" w:cs="Arial"/>
          <w:sz w:val="22"/>
          <w:szCs w:val="22"/>
        </w:rPr>
        <w:t xml:space="preserve">; </w:t>
      </w:r>
      <w:r w:rsidR="006B6B68" w:rsidRPr="00AE0584">
        <w:rPr>
          <w:rFonts w:ascii="Arial" w:hAnsi="Arial" w:cs="Arial"/>
          <w:sz w:val="22"/>
          <w:szCs w:val="22"/>
        </w:rPr>
        <w:t xml:space="preserve"> </w:t>
      </w:r>
      <w:r w:rsidRPr="00AE0584">
        <w:rPr>
          <w:rFonts w:ascii="Arial" w:hAnsi="Arial" w:cs="Arial"/>
          <w:sz w:val="22"/>
          <w:szCs w:val="22"/>
        </w:rPr>
        <w:t>Moved</w:t>
      </w:r>
      <w:proofErr w:type="gramEnd"/>
      <w:r w:rsidRPr="00AE0584">
        <w:rPr>
          <w:rFonts w:ascii="Arial" w:hAnsi="Arial" w:cs="Arial"/>
          <w:sz w:val="22"/>
          <w:szCs w:val="22"/>
        </w:rPr>
        <w:t xml:space="preserve">: </w:t>
      </w:r>
      <w:r w:rsidRPr="00AE0584">
        <w:rPr>
          <w:rFonts w:ascii="Arial" w:hAnsi="Arial" w:cs="Arial"/>
          <w:sz w:val="22"/>
          <w:szCs w:val="22"/>
        </w:rPr>
        <w:t>Wieneke</w:t>
      </w:r>
      <w:r w:rsidRPr="00AE0584">
        <w:rPr>
          <w:rFonts w:ascii="Arial" w:hAnsi="Arial" w:cs="Arial"/>
          <w:sz w:val="22"/>
          <w:szCs w:val="22"/>
        </w:rPr>
        <w:t xml:space="preserve">, Seconded: </w:t>
      </w:r>
      <w:r w:rsidRPr="00AE0584">
        <w:rPr>
          <w:rFonts w:ascii="Arial" w:hAnsi="Arial" w:cs="Arial"/>
          <w:sz w:val="22"/>
          <w:szCs w:val="22"/>
        </w:rPr>
        <w:t>McDonnell</w:t>
      </w:r>
      <w:r w:rsidRPr="00AE0584">
        <w:rPr>
          <w:rFonts w:ascii="Arial" w:hAnsi="Arial" w:cs="Arial"/>
          <w:sz w:val="22"/>
          <w:szCs w:val="22"/>
        </w:rPr>
        <w:t>, Votes In Favor: 4 Against: 0</w:t>
      </w:r>
      <w:r w:rsidRPr="00AE0584">
        <w:rPr>
          <w:rFonts w:ascii="Arial" w:hAnsi="Arial" w:cs="Arial"/>
          <w:sz w:val="22"/>
          <w:szCs w:val="22"/>
        </w:rPr>
        <w:t xml:space="preserve"> </w:t>
      </w:r>
    </w:p>
    <w:p w14:paraId="38BD91CB" w14:textId="77777777" w:rsidR="006B6B68" w:rsidRPr="00AE0584" w:rsidRDefault="006B6B68" w:rsidP="00D655AD">
      <w:pPr>
        <w:pStyle w:val="Default"/>
        <w:rPr>
          <w:rFonts w:ascii="Arial" w:hAnsi="Arial" w:cs="Arial"/>
          <w:b/>
          <w:bCs/>
          <w:color w:val="auto"/>
          <w:sz w:val="22"/>
          <w:szCs w:val="22"/>
        </w:rPr>
      </w:pPr>
    </w:p>
    <w:p w14:paraId="0B045872" w14:textId="2981D1A2" w:rsidR="00D655AD" w:rsidRPr="00AE0584" w:rsidRDefault="00D655AD" w:rsidP="00D655AD">
      <w:pPr>
        <w:pStyle w:val="Default"/>
        <w:spacing w:after="17"/>
        <w:rPr>
          <w:rFonts w:ascii="Arial" w:hAnsi="Arial" w:cs="Arial"/>
          <w:b/>
          <w:bCs/>
          <w:color w:val="auto"/>
          <w:sz w:val="22"/>
          <w:szCs w:val="22"/>
        </w:rPr>
      </w:pPr>
      <w:r w:rsidRPr="00AE0584">
        <w:rPr>
          <w:rFonts w:ascii="Arial" w:hAnsi="Arial" w:cs="Arial"/>
          <w:b/>
          <w:bCs/>
          <w:color w:val="auto"/>
          <w:sz w:val="22"/>
          <w:szCs w:val="22"/>
        </w:rPr>
        <w:t>PUBLIC HEARING CONCERNING PROPOSED COMPENSATION TO MENDOCINO COUNTY WATERWORKS DISTRICT II DIRECTORS</w:t>
      </w:r>
    </w:p>
    <w:p w14:paraId="5B87ABB4" w14:textId="50D86856"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t xml:space="preserve">At its regular board meeting on May 15, 2025, the Board of Directors directed legal counsel to prepare a Director Compensation Ordinance to </w:t>
      </w:r>
      <w:proofErr w:type="gramStart"/>
      <w:r w:rsidRPr="00AE0584">
        <w:rPr>
          <w:rFonts w:ascii="Arial" w:hAnsi="Arial" w:cs="Arial"/>
          <w:sz w:val="22"/>
          <w:szCs w:val="22"/>
        </w:rPr>
        <w:t>provide for</w:t>
      </w:r>
      <w:proofErr w:type="gramEnd"/>
      <w:r w:rsidRPr="00AE0584">
        <w:rPr>
          <w:rFonts w:ascii="Arial" w:hAnsi="Arial" w:cs="Arial"/>
          <w:sz w:val="22"/>
          <w:szCs w:val="22"/>
        </w:rPr>
        <w:t xml:space="preserve"> </w:t>
      </w:r>
      <w:proofErr w:type="gramStart"/>
      <w:r w:rsidRPr="00AE0584">
        <w:rPr>
          <w:rFonts w:ascii="Arial" w:hAnsi="Arial" w:cs="Arial"/>
          <w:sz w:val="22"/>
          <w:szCs w:val="22"/>
        </w:rPr>
        <w:t>compensation of</w:t>
      </w:r>
      <w:proofErr w:type="gramEnd"/>
      <w:r w:rsidRPr="00AE0584">
        <w:rPr>
          <w:rFonts w:ascii="Arial" w:hAnsi="Arial" w:cs="Arial"/>
          <w:sz w:val="22"/>
          <w:szCs w:val="22"/>
        </w:rPr>
        <w:t xml:space="preserve"> Directors for attending meetings of the Board of Directors and other authorized days of service.   If approved, Directors will be eligible to receive compensation from the District in an amount of $100 for each day the Board member attends a regular or special meeting of the Board, or of a standing or advisory committee meeting of the Board, and for each day of other service rendered as a Board member as authorized by the Board, up to a maximum of ten days per calendar month.  </w:t>
      </w:r>
    </w:p>
    <w:p w14:paraId="20E2ACDB" w14:textId="366DE54E"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lastRenderedPageBreak/>
        <w:t>To our knowledge, Directors of MCWD2 have never received compensation, though they are eligible under state law. The compensation proposed is less than what many local districts provide, which is often as high as $200-300 per day.</w:t>
      </w:r>
    </w:p>
    <w:p w14:paraId="19DE8997" w14:textId="0543D144"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t xml:space="preserve">If adopted, the ordinance </w:t>
      </w:r>
      <w:r w:rsidRPr="00AE0584">
        <w:rPr>
          <w:rFonts w:ascii="Arial" w:hAnsi="Arial" w:cs="Arial"/>
          <w:sz w:val="22"/>
          <w:szCs w:val="22"/>
        </w:rPr>
        <w:t>would</w:t>
      </w:r>
      <w:r w:rsidRPr="00AE0584">
        <w:rPr>
          <w:rFonts w:ascii="Arial" w:hAnsi="Arial" w:cs="Arial"/>
          <w:sz w:val="22"/>
          <w:szCs w:val="22"/>
        </w:rPr>
        <w:t xml:space="preserve"> go into effect 60 days after “the date of its final passage,” which is tonight. </w:t>
      </w:r>
      <w:r w:rsidRPr="00AE0584">
        <w:rPr>
          <w:rFonts w:ascii="Arial" w:hAnsi="Arial" w:cs="Arial"/>
          <w:sz w:val="22"/>
          <w:szCs w:val="22"/>
        </w:rPr>
        <w:t xml:space="preserve"> </w:t>
      </w:r>
      <w:r w:rsidRPr="00AE0584">
        <w:rPr>
          <w:rFonts w:ascii="Arial" w:hAnsi="Arial" w:cs="Arial"/>
          <w:sz w:val="22"/>
          <w:szCs w:val="22"/>
        </w:rPr>
        <w:t xml:space="preserve">To comply with public notice requirements, a Public Hearing Notice advertisement appeared in the Independent Coast </w:t>
      </w:r>
      <w:r w:rsidR="00AE0584" w:rsidRPr="00AE0584">
        <w:rPr>
          <w:rFonts w:ascii="Arial" w:hAnsi="Arial" w:cs="Arial"/>
          <w:sz w:val="22"/>
          <w:szCs w:val="22"/>
        </w:rPr>
        <w:t>Observer on</w:t>
      </w:r>
      <w:r w:rsidRPr="00AE0584">
        <w:rPr>
          <w:rFonts w:ascii="Arial" w:hAnsi="Arial" w:cs="Arial"/>
          <w:sz w:val="22"/>
          <w:szCs w:val="22"/>
        </w:rPr>
        <w:t xml:space="preserve"> June 6 and June 13, 2025. A copy of the notice and ordinance were also posted at the District office and on the District’s website. </w:t>
      </w:r>
    </w:p>
    <w:p w14:paraId="70A9844B" w14:textId="2820D05A"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t>We</w:t>
      </w:r>
      <w:r w:rsidRPr="00AE0584">
        <w:rPr>
          <w:rFonts w:ascii="Arial" w:hAnsi="Arial" w:cs="Arial"/>
          <w:sz w:val="22"/>
          <w:szCs w:val="22"/>
        </w:rPr>
        <w:t xml:space="preserve"> have not received any correspondence</w:t>
      </w:r>
      <w:r w:rsidRPr="00AE0584">
        <w:rPr>
          <w:rFonts w:ascii="Arial" w:hAnsi="Arial" w:cs="Arial"/>
          <w:sz w:val="22"/>
          <w:szCs w:val="22"/>
        </w:rPr>
        <w:t xml:space="preserve"> from the public</w:t>
      </w:r>
      <w:r w:rsidRPr="00AE0584">
        <w:rPr>
          <w:rFonts w:ascii="Arial" w:hAnsi="Arial" w:cs="Arial"/>
          <w:sz w:val="22"/>
          <w:szCs w:val="22"/>
        </w:rPr>
        <w:t>.</w:t>
      </w:r>
      <w:r w:rsidRPr="00AE0584">
        <w:rPr>
          <w:rFonts w:ascii="Arial" w:hAnsi="Arial" w:cs="Arial"/>
          <w:sz w:val="22"/>
          <w:szCs w:val="22"/>
        </w:rPr>
        <w:t xml:space="preserve">  </w:t>
      </w:r>
      <w:r w:rsidRPr="00AE0584">
        <w:rPr>
          <w:rFonts w:ascii="Arial" w:hAnsi="Arial" w:cs="Arial"/>
          <w:sz w:val="22"/>
          <w:szCs w:val="22"/>
        </w:rPr>
        <w:t>Having satisfied all legal requirements regarding notice and publication, we have conducted this hearing to give the public an opportunity to comment on the proposed ordinance and received for consideration all objections.  The</w:t>
      </w:r>
      <w:r w:rsidR="00AE0584">
        <w:rPr>
          <w:rFonts w:ascii="Arial" w:hAnsi="Arial" w:cs="Arial"/>
          <w:sz w:val="22"/>
          <w:szCs w:val="22"/>
        </w:rPr>
        <w:t>re being no public, the</w:t>
      </w:r>
      <w:r w:rsidRPr="00AE0584">
        <w:rPr>
          <w:rFonts w:ascii="Arial" w:hAnsi="Arial" w:cs="Arial"/>
          <w:sz w:val="22"/>
          <w:szCs w:val="22"/>
        </w:rPr>
        <w:t xml:space="preserve"> Board has satisfied all legal requirements.  </w:t>
      </w:r>
    </w:p>
    <w:p w14:paraId="6B6FF83D" w14:textId="77777777" w:rsidR="000627EF" w:rsidRPr="00AE0584" w:rsidRDefault="000627EF" w:rsidP="000627EF">
      <w:pPr>
        <w:spacing w:after="0" w:line="240" w:lineRule="auto"/>
        <w:rPr>
          <w:rFonts w:ascii="Arial" w:hAnsi="Arial" w:cs="Arial"/>
          <w:sz w:val="22"/>
          <w:szCs w:val="22"/>
          <w:u w:val="single"/>
        </w:rPr>
      </w:pPr>
    </w:p>
    <w:p w14:paraId="421AC770" w14:textId="336C2FC9" w:rsidR="006D50F2" w:rsidRPr="00AE0584" w:rsidRDefault="006D50F2" w:rsidP="006D50F2">
      <w:pPr>
        <w:pStyle w:val="Default"/>
        <w:rPr>
          <w:rFonts w:ascii="Arial" w:hAnsi="Arial" w:cs="Arial"/>
          <w:b/>
          <w:bCs/>
          <w:color w:val="auto"/>
          <w:sz w:val="22"/>
          <w:szCs w:val="22"/>
        </w:rPr>
      </w:pPr>
      <w:r w:rsidRPr="00AE0584">
        <w:rPr>
          <w:rFonts w:ascii="Arial" w:hAnsi="Arial" w:cs="Arial"/>
          <w:b/>
          <w:bCs/>
          <w:color w:val="auto"/>
          <w:sz w:val="22"/>
          <w:szCs w:val="22"/>
        </w:rPr>
        <w:t>ITEMS FOR DISCUSSION AND POSSIBLE ACTION</w:t>
      </w:r>
    </w:p>
    <w:p w14:paraId="05875576" w14:textId="134E14BF" w:rsidR="004A3FE9" w:rsidRPr="00AE0584" w:rsidRDefault="004A3FE9" w:rsidP="000627EF">
      <w:pPr>
        <w:pStyle w:val="ListParagraph"/>
        <w:numPr>
          <w:ilvl w:val="0"/>
          <w:numId w:val="4"/>
        </w:numPr>
        <w:tabs>
          <w:tab w:val="left" w:pos="2090"/>
        </w:tabs>
        <w:rPr>
          <w:rFonts w:ascii="Arial" w:hAnsi="Arial" w:cs="Arial"/>
          <w:sz w:val="22"/>
          <w:szCs w:val="22"/>
        </w:rPr>
      </w:pPr>
      <w:r w:rsidRPr="00AE0584">
        <w:rPr>
          <w:rFonts w:ascii="Arial" w:hAnsi="Arial" w:cs="Arial"/>
          <w:i/>
          <w:iCs/>
          <w:sz w:val="22"/>
          <w:szCs w:val="22"/>
        </w:rPr>
        <w:t>Consider for Adoption Ordinance No. 24-25-B – Permitting Compensation of Directors.</w:t>
      </w:r>
      <w:r w:rsidRPr="00AE0584">
        <w:rPr>
          <w:rFonts w:ascii="Arial" w:eastAsia="Times New Roman" w:hAnsi="Arial" w:cs="Arial"/>
          <w:sz w:val="22"/>
          <w:szCs w:val="22"/>
        </w:rPr>
        <w:t xml:space="preserve"> </w:t>
      </w:r>
      <w:r w:rsidRPr="00AE0584">
        <w:rPr>
          <w:rFonts w:ascii="Arial" w:hAnsi="Arial" w:cs="Arial"/>
          <w:sz w:val="22"/>
          <w:szCs w:val="22"/>
        </w:rPr>
        <w:t xml:space="preserve">Directors may receive up to $100.00 for attending each regular and special </w:t>
      </w:r>
      <w:proofErr w:type="gramStart"/>
      <w:r w:rsidRPr="00AE0584">
        <w:rPr>
          <w:rFonts w:ascii="Arial" w:hAnsi="Arial" w:cs="Arial"/>
          <w:sz w:val="22"/>
          <w:szCs w:val="22"/>
        </w:rPr>
        <w:t>meeting</w:t>
      </w:r>
      <w:proofErr w:type="gramEnd"/>
      <w:r w:rsidRPr="00AE0584">
        <w:rPr>
          <w:rFonts w:ascii="Arial" w:hAnsi="Arial" w:cs="Arial"/>
          <w:sz w:val="22"/>
          <w:szCs w:val="22"/>
        </w:rPr>
        <w:t xml:space="preserve"> of the full Board, and each regular and special </w:t>
      </w:r>
      <w:proofErr w:type="gramStart"/>
      <w:r w:rsidRPr="00AE0584">
        <w:rPr>
          <w:rFonts w:ascii="Arial" w:hAnsi="Arial" w:cs="Arial"/>
          <w:sz w:val="22"/>
          <w:szCs w:val="22"/>
        </w:rPr>
        <w:t>meeting</w:t>
      </w:r>
      <w:proofErr w:type="gramEnd"/>
      <w:r w:rsidRPr="00AE0584">
        <w:rPr>
          <w:rFonts w:ascii="Arial" w:hAnsi="Arial" w:cs="Arial"/>
          <w:sz w:val="22"/>
          <w:szCs w:val="22"/>
        </w:rPr>
        <w:t xml:space="preserve"> of any standing committee or ad hoc committee, and any other day of service, up to a maximum of 10 days in any calendar month.</w:t>
      </w:r>
      <w:r w:rsidRPr="00AE0584">
        <w:rPr>
          <w:rFonts w:ascii="Arial" w:eastAsia="Times New Roman" w:hAnsi="Arial" w:cs="Arial"/>
          <w:sz w:val="22"/>
          <w:szCs w:val="22"/>
        </w:rPr>
        <w:t xml:space="preserve"> The ordinance becomes effective sixty days after June 19, 2025.</w:t>
      </w:r>
      <w:r w:rsidR="000627EF" w:rsidRPr="00AE0584">
        <w:rPr>
          <w:rFonts w:ascii="Arial" w:hAnsi="Arial" w:cs="Arial"/>
          <w:sz w:val="22"/>
          <w:szCs w:val="22"/>
        </w:rPr>
        <w:t xml:space="preserve"> </w:t>
      </w:r>
      <w:r w:rsidR="000627EF" w:rsidRPr="00AE0584">
        <w:rPr>
          <w:rFonts w:ascii="Arial" w:hAnsi="Arial" w:cs="Arial"/>
          <w:sz w:val="22"/>
          <w:szCs w:val="22"/>
        </w:rPr>
        <w:t>Moved: McDonnell, Seconded: Wieneke, Votes In Favor: 4 Against: 0</w:t>
      </w:r>
    </w:p>
    <w:p w14:paraId="2625962F" w14:textId="4CD8F622" w:rsidR="006621DC" w:rsidRPr="00AE0584" w:rsidRDefault="00C14B76" w:rsidP="00C14B76">
      <w:pPr>
        <w:pStyle w:val="ListParagraph"/>
        <w:numPr>
          <w:ilvl w:val="0"/>
          <w:numId w:val="4"/>
        </w:numPr>
        <w:tabs>
          <w:tab w:val="left" w:pos="2090"/>
        </w:tabs>
        <w:rPr>
          <w:rFonts w:ascii="Arial" w:hAnsi="Arial" w:cs="Arial"/>
          <w:sz w:val="22"/>
          <w:szCs w:val="22"/>
        </w:rPr>
      </w:pPr>
      <w:r w:rsidRPr="00AE0584">
        <w:rPr>
          <w:rFonts w:ascii="Arial" w:hAnsi="Arial" w:cs="Arial"/>
          <w:i/>
          <w:iCs/>
          <w:sz w:val="22"/>
          <w:szCs w:val="22"/>
        </w:rPr>
        <w:t xml:space="preserve">Consider for Approval </w:t>
      </w:r>
      <w:r w:rsidR="006621DC" w:rsidRPr="00AE0584">
        <w:rPr>
          <w:rFonts w:ascii="Arial" w:hAnsi="Arial" w:cs="Arial"/>
          <w:i/>
          <w:iCs/>
          <w:sz w:val="22"/>
          <w:szCs w:val="22"/>
        </w:rPr>
        <w:t xml:space="preserve">Proposal </w:t>
      </w:r>
      <w:r w:rsidR="00CD415E" w:rsidRPr="00AE0584">
        <w:rPr>
          <w:rFonts w:ascii="Arial" w:hAnsi="Arial" w:cs="Arial"/>
          <w:i/>
          <w:iCs/>
          <w:sz w:val="22"/>
          <w:szCs w:val="22"/>
        </w:rPr>
        <w:t xml:space="preserve">from Dale Shields </w:t>
      </w:r>
      <w:r w:rsidR="006621DC" w:rsidRPr="00AE0584">
        <w:rPr>
          <w:rFonts w:ascii="Arial" w:hAnsi="Arial" w:cs="Arial"/>
          <w:i/>
          <w:iCs/>
          <w:sz w:val="22"/>
          <w:szCs w:val="22"/>
        </w:rPr>
        <w:t xml:space="preserve">to </w:t>
      </w:r>
      <w:r w:rsidRPr="00AE0584">
        <w:rPr>
          <w:rFonts w:ascii="Arial" w:hAnsi="Arial" w:cs="Arial"/>
          <w:i/>
          <w:iCs/>
          <w:sz w:val="22"/>
          <w:szCs w:val="22"/>
        </w:rPr>
        <w:t>tear down shed/office, remove and replace concrete pad, and construct prefab structure</w:t>
      </w:r>
      <w:r w:rsidR="000E12BA" w:rsidRPr="00AE0584">
        <w:rPr>
          <w:rFonts w:ascii="Arial" w:hAnsi="Arial" w:cs="Arial"/>
          <w:i/>
          <w:iCs/>
          <w:sz w:val="22"/>
          <w:szCs w:val="22"/>
        </w:rPr>
        <w:t xml:space="preserve"> at </w:t>
      </w:r>
      <w:r w:rsidRPr="00AE0584">
        <w:rPr>
          <w:rFonts w:ascii="Arial" w:hAnsi="Arial" w:cs="Arial"/>
          <w:i/>
          <w:iCs/>
          <w:sz w:val="22"/>
          <w:szCs w:val="22"/>
        </w:rPr>
        <w:t>Waste Treatment Plant</w:t>
      </w:r>
      <w:r w:rsidR="006621DC" w:rsidRPr="00AE0584">
        <w:rPr>
          <w:rFonts w:ascii="Arial" w:hAnsi="Arial" w:cs="Arial"/>
          <w:sz w:val="22"/>
          <w:szCs w:val="22"/>
        </w:rPr>
        <w:t xml:space="preserve">, </w:t>
      </w:r>
      <w:r w:rsidR="000627EF" w:rsidRPr="00AE0584">
        <w:rPr>
          <w:rFonts w:ascii="Arial" w:hAnsi="Arial" w:cs="Arial"/>
          <w:sz w:val="22"/>
          <w:szCs w:val="22"/>
        </w:rPr>
        <w:t>$3,000.</w:t>
      </w:r>
      <w:r w:rsidRPr="00AE0584">
        <w:rPr>
          <w:rFonts w:ascii="Arial" w:hAnsi="Arial" w:cs="Arial"/>
          <w:sz w:val="22"/>
          <w:szCs w:val="22"/>
        </w:rPr>
        <w:t xml:space="preserve"> </w:t>
      </w:r>
      <w:r w:rsidRPr="00AE0584">
        <w:rPr>
          <w:rFonts w:ascii="Arial" w:hAnsi="Arial" w:cs="Arial"/>
          <w:sz w:val="22"/>
          <w:szCs w:val="22"/>
        </w:rPr>
        <w:t xml:space="preserve">Moved: </w:t>
      </w:r>
      <w:r w:rsidRPr="00AE0584">
        <w:rPr>
          <w:rFonts w:ascii="Arial" w:hAnsi="Arial" w:cs="Arial"/>
          <w:sz w:val="22"/>
          <w:szCs w:val="22"/>
        </w:rPr>
        <w:t>Wieneke</w:t>
      </w:r>
      <w:r w:rsidRPr="00AE0584">
        <w:rPr>
          <w:rFonts w:ascii="Arial" w:hAnsi="Arial" w:cs="Arial"/>
          <w:sz w:val="22"/>
          <w:szCs w:val="22"/>
        </w:rPr>
        <w:t xml:space="preserve">, Seconded: </w:t>
      </w:r>
      <w:r w:rsidRPr="00AE0584">
        <w:rPr>
          <w:rFonts w:ascii="Arial" w:hAnsi="Arial" w:cs="Arial"/>
          <w:sz w:val="22"/>
          <w:szCs w:val="22"/>
        </w:rPr>
        <w:t>McDonnell</w:t>
      </w:r>
      <w:r w:rsidRPr="00AE0584">
        <w:rPr>
          <w:rFonts w:ascii="Arial" w:hAnsi="Arial" w:cs="Arial"/>
          <w:sz w:val="22"/>
          <w:szCs w:val="22"/>
        </w:rPr>
        <w:t>, Votes In Favor: 4 Against: 0</w:t>
      </w:r>
    </w:p>
    <w:p w14:paraId="24C7B4CA" w14:textId="77777777" w:rsidR="006D50F2" w:rsidRPr="00AE0584" w:rsidRDefault="006D50F2" w:rsidP="006B6DF0">
      <w:pPr>
        <w:pStyle w:val="Default"/>
        <w:spacing w:after="17"/>
        <w:rPr>
          <w:rFonts w:ascii="Arial" w:hAnsi="Arial" w:cs="Arial"/>
          <w:b/>
          <w:bCs/>
          <w:color w:val="auto"/>
          <w:sz w:val="22"/>
          <w:szCs w:val="22"/>
        </w:rPr>
      </w:pPr>
    </w:p>
    <w:p w14:paraId="3A3AA34B" w14:textId="7FDB9D01" w:rsidR="006B6DF0" w:rsidRPr="00AE0584" w:rsidRDefault="00C14B76" w:rsidP="006B6DF0">
      <w:pPr>
        <w:pStyle w:val="Default"/>
        <w:rPr>
          <w:rFonts w:ascii="Arial" w:hAnsi="Arial" w:cs="Arial"/>
          <w:b/>
          <w:bCs/>
          <w:sz w:val="22"/>
          <w:szCs w:val="22"/>
        </w:rPr>
      </w:pPr>
      <w:r w:rsidRPr="00AE0584">
        <w:rPr>
          <w:rFonts w:ascii="Arial" w:hAnsi="Arial" w:cs="Arial"/>
          <w:b/>
          <w:bCs/>
          <w:sz w:val="22"/>
          <w:szCs w:val="22"/>
        </w:rPr>
        <w:t>MEETING ADJOURNED AT 3:30PM</w:t>
      </w:r>
    </w:p>
    <w:p w14:paraId="5E68D384" w14:textId="77777777" w:rsidR="006B6DF0" w:rsidRPr="00AE0584" w:rsidRDefault="006B6DF0" w:rsidP="006B6DF0">
      <w:pPr>
        <w:pStyle w:val="Default"/>
        <w:contextualSpacing/>
        <w:rPr>
          <w:color w:val="auto"/>
          <w:sz w:val="22"/>
          <w:szCs w:val="22"/>
        </w:rPr>
      </w:pPr>
    </w:p>
    <w:p w14:paraId="7999446C" w14:textId="77777777" w:rsidR="00F161F9" w:rsidRPr="00AE0584" w:rsidRDefault="00F161F9" w:rsidP="00C84C80">
      <w:pPr>
        <w:pStyle w:val="Default"/>
        <w:rPr>
          <w:sz w:val="22"/>
          <w:szCs w:val="22"/>
        </w:rPr>
      </w:pPr>
    </w:p>
    <w:sectPr w:rsidR="00F161F9" w:rsidRPr="00AE05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D3B9" w14:textId="77777777" w:rsidR="00D43A6B" w:rsidRDefault="00D43A6B" w:rsidP="001E697D">
      <w:pPr>
        <w:spacing w:after="0" w:line="240" w:lineRule="auto"/>
      </w:pPr>
      <w:r>
        <w:separator/>
      </w:r>
    </w:p>
  </w:endnote>
  <w:endnote w:type="continuationSeparator" w:id="0">
    <w:p w14:paraId="3F3D5C0F" w14:textId="77777777" w:rsidR="00D43A6B" w:rsidRDefault="00D43A6B" w:rsidP="001E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9132" w14:textId="77777777" w:rsidR="001E697D" w:rsidRDefault="001E6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0B1D" w14:textId="77777777" w:rsidR="001E697D" w:rsidRDefault="001E697D">
    <w:pPr>
      <w:pStyle w:val="Footer"/>
    </w:pPr>
  </w:p>
  <w:p w14:paraId="7D2D8DF2" w14:textId="3A247C56" w:rsidR="001E697D" w:rsidRPr="001E697D" w:rsidRDefault="00C756F6" w:rsidP="001E697D">
    <w:pPr>
      <w:pStyle w:val="Footer"/>
      <w:jc w:val="right"/>
    </w:pPr>
    <w:r w:rsidRPr="00C756F6">
      <w:rPr>
        <w:noProof/>
        <w:spacing w:val="-2"/>
        <w:sz w:val="16"/>
      </w:rPr>
      <w:t>21837583.1</w:t>
    </w:r>
    <w:r w:rsidR="001E697D" w:rsidRPr="001E697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CE60" w14:textId="77777777" w:rsidR="001E697D" w:rsidRDefault="001E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AF4BC" w14:textId="77777777" w:rsidR="00D43A6B" w:rsidRDefault="00D43A6B" w:rsidP="001E697D">
      <w:pPr>
        <w:spacing w:after="0" w:line="240" w:lineRule="auto"/>
      </w:pPr>
      <w:r>
        <w:separator/>
      </w:r>
    </w:p>
  </w:footnote>
  <w:footnote w:type="continuationSeparator" w:id="0">
    <w:p w14:paraId="6B41CB33" w14:textId="77777777" w:rsidR="00D43A6B" w:rsidRDefault="00D43A6B" w:rsidP="001E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DB76" w14:textId="77777777" w:rsidR="001E697D" w:rsidRDefault="001E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649626"/>
      <w:docPartObj>
        <w:docPartGallery w:val="Watermarks"/>
        <w:docPartUnique/>
      </w:docPartObj>
    </w:sdtPr>
    <w:sdtContent>
      <w:p w14:paraId="12E4BC56" w14:textId="66A1D6BB" w:rsidR="001E697D" w:rsidRDefault="00C14B76">
        <w:pPr>
          <w:pStyle w:val="Header"/>
        </w:pPr>
        <w:r>
          <w:rPr>
            <w:noProof/>
          </w:rPr>
          <w:pict w14:anchorId="0472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34FD" w14:textId="77777777" w:rsidR="001E697D" w:rsidRDefault="001E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5B19"/>
    <w:multiLevelType w:val="hybridMultilevel"/>
    <w:tmpl w:val="4B42A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EB0191"/>
    <w:multiLevelType w:val="hybridMultilevel"/>
    <w:tmpl w:val="5D505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2146BE"/>
    <w:multiLevelType w:val="hybridMultilevel"/>
    <w:tmpl w:val="385C9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7D2783"/>
    <w:multiLevelType w:val="hybridMultilevel"/>
    <w:tmpl w:val="EA6A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78375">
    <w:abstractNumId w:val="0"/>
  </w:num>
  <w:num w:numId="2" w16cid:durableId="66391718">
    <w:abstractNumId w:val="2"/>
  </w:num>
  <w:num w:numId="3" w16cid:durableId="337583191">
    <w:abstractNumId w:val="3"/>
  </w:num>
  <w:num w:numId="4" w16cid:durableId="51067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80"/>
    <w:rsid w:val="00023766"/>
    <w:rsid w:val="000540E7"/>
    <w:rsid w:val="000627EF"/>
    <w:rsid w:val="000715C3"/>
    <w:rsid w:val="000E12BA"/>
    <w:rsid w:val="001132E8"/>
    <w:rsid w:val="001231AD"/>
    <w:rsid w:val="001342D0"/>
    <w:rsid w:val="00145DA1"/>
    <w:rsid w:val="001E697D"/>
    <w:rsid w:val="00203A97"/>
    <w:rsid w:val="00242350"/>
    <w:rsid w:val="00257B60"/>
    <w:rsid w:val="00313126"/>
    <w:rsid w:val="00324598"/>
    <w:rsid w:val="003E4B70"/>
    <w:rsid w:val="003F0D22"/>
    <w:rsid w:val="00401ADD"/>
    <w:rsid w:val="004A3FE9"/>
    <w:rsid w:val="004F0DD2"/>
    <w:rsid w:val="004F77BD"/>
    <w:rsid w:val="0057036C"/>
    <w:rsid w:val="00576ACC"/>
    <w:rsid w:val="006109F7"/>
    <w:rsid w:val="006621DC"/>
    <w:rsid w:val="006B6B68"/>
    <w:rsid w:val="006B6DF0"/>
    <w:rsid w:val="006D50F2"/>
    <w:rsid w:val="00717629"/>
    <w:rsid w:val="00732FEE"/>
    <w:rsid w:val="007964A7"/>
    <w:rsid w:val="00834336"/>
    <w:rsid w:val="00933F40"/>
    <w:rsid w:val="00AB0B76"/>
    <w:rsid w:val="00AB1610"/>
    <w:rsid w:val="00AE0584"/>
    <w:rsid w:val="00AE6FBD"/>
    <w:rsid w:val="00B1596A"/>
    <w:rsid w:val="00B62A68"/>
    <w:rsid w:val="00BC7E48"/>
    <w:rsid w:val="00BE7736"/>
    <w:rsid w:val="00BF1FA5"/>
    <w:rsid w:val="00BF7A48"/>
    <w:rsid w:val="00C14B76"/>
    <w:rsid w:val="00C168A2"/>
    <w:rsid w:val="00C33967"/>
    <w:rsid w:val="00C404AF"/>
    <w:rsid w:val="00C756F6"/>
    <w:rsid w:val="00C84C80"/>
    <w:rsid w:val="00C93DA4"/>
    <w:rsid w:val="00CD415E"/>
    <w:rsid w:val="00CF6C5A"/>
    <w:rsid w:val="00D31733"/>
    <w:rsid w:val="00D43A6B"/>
    <w:rsid w:val="00D655AD"/>
    <w:rsid w:val="00D724A3"/>
    <w:rsid w:val="00DA0EEF"/>
    <w:rsid w:val="00DD5F36"/>
    <w:rsid w:val="00DF24D1"/>
    <w:rsid w:val="00E01555"/>
    <w:rsid w:val="00E101E9"/>
    <w:rsid w:val="00E53DED"/>
    <w:rsid w:val="00E617E9"/>
    <w:rsid w:val="00E663E5"/>
    <w:rsid w:val="00EE264C"/>
    <w:rsid w:val="00EF03F5"/>
    <w:rsid w:val="00EF1E87"/>
    <w:rsid w:val="00F161F9"/>
    <w:rsid w:val="00F2379D"/>
    <w:rsid w:val="00F5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FDA5"/>
  <w15:chartTrackingRefBased/>
  <w15:docId w15:val="{2CACE2D9-F5ED-45AE-AC1F-2810FA1B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C80"/>
    <w:rPr>
      <w:rFonts w:eastAsiaTheme="majorEastAsia" w:cstheme="majorBidi"/>
      <w:color w:val="272727" w:themeColor="text1" w:themeTint="D8"/>
    </w:rPr>
  </w:style>
  <w:style w:type="paragraph" w:styleId="Title">
    <w:name w:val="Title"/>
    <w:basedOn w:val="Normal"/>
    <w:next w:val="Normal"/>
    <w:link w:val="TitleChar"/>
    <w:uiPriority w:val="10"/>
    <w:qFormat/>
    <w:rsid w:val="00C84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C80"/>
    <w:pPr>
      <w:spacing w:before="160"/>
      <w:jc w:val="center"/>
    </w:pPr>
    <w:rPr>
      <w:i/>
      <w:iCs/>
      <w:color w:val="404040" w:themeColor="text1" w:themeTint="BF"/>
    </w:rPr>
  </w:style>
  <w:style w:type="character" w:customStyle="1" w:styleId="QuoteChar">
    <w:name w:val="Quote Char"/>
    <w:basedOn w:val="DefaultParagraphFont"/>
    <w:link w:val="Quote"/>
    <w:uiPriority w:val="29"/>
    <w:rsid w:val="00C84C80"/>
    <w:rPr>
      <w:i/>
      <w:iCs/>
      <w:color w:val="404040" w:themeColor="text1" w:themeTint="BF"/>
    </w:rPr>
  </w:style>
  <w:style w:type="paragraph" w:styleId="ListParagraph">
    <w:name w:val="List Paragraph"/>
    <w:basedOn w:val="Normal"/>
    <w:uiPriority w:val="34"/>
    <w:qFormat/>
    <w:rsid w:val="00C84C80"/>
    <w:pPr>
      <w:ind w:left="720"/>
      <w:contextualSpacing/>
    </w:pPr>
  </w:style>
  <w:style w:type="character" w:styleId="IntenseEmphasis">
    <w:name w:val="Intense Emphasis"/>
    <w:basedOn w:val="DefaultParagraphFont"/>
    <w:uiPriority w:val="21"/>
    <w:qFormat/>
    <w:rsid w:val="00C84C80"/>
    <w:rPr>
      <w:i/>
      <w:iCs/>
      <w:color w:val="0F4761" w:themeColor="accent1" w:themeShade="BF"/>
    </w:rPr>
  </w:style>
  <w:style w:type="paragraph" w:styleId="IntenseQuote">
    <w:name w:val="Intense Quote"/>
    <w:basedOn w:val="Normal"/>
    <w:next w:val="Normal"/>
    <w:link w:val="IntenseQuoteChar"/>
    <w:uiPriority w:val="30"/>
    <w:qFormat/>
    <w:rsid w:val="00C84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C80"/>
    <w:rPr>
      <w:i/>
      <w:iCs/>
      <w:color w:val="0F4761" w:themeColor="accent1" w:themeShade="BF"/>
    </w:rPr>
  </w:style>
  <w:style w:type="character" w:styleId="IntenseReference">
    <w:name w:val="Intense Reference"/>
    <w:basedOn w:val="DefaultParagraphFont"/>
    <w:uiPriority w:val="32"/>
    <w:qFormat/>
    <w:rsid w:val="00C84C80"/>
    <w:rPr>
      <w:b/>
      <w:bCs/>
      <w:smallCaps/>
      <w:color w:val="0F4761" w:themeColor="accent1" w:themeShade="BF"/>
      <w:spacing w:val="5"/>
    </w:rPr>
  </w:style>
  <w:style w:type="paragraph" w:customStyle="1" w:styleId="Default">
    <w:name w:val="Default"/>
    <w:rsid w:val="00C84C80"/>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E01555"/>
    <w:rPr>
      <w:color w:val="467886" w:themeColor="hyperlink"/>
      <w:u w:val="single"/>
    </w:rPr>
  </w:style>
  <w:style w:type="character" w:styleId="UnresolvedMention">
    <w:name w:val="Unresolved Mention"/>
    <w:basedOn w:val="DefaultParagraphFont"/>
    <w:uiPriority w:val="99"/>
    <w:semiHidden/>
    <w:unhideWhenUsed/>
    <w:rsid w:val="00E01555"/>
    <w:rPr>
      <w:color w:val="605E5C"/>
      <w:shd w:val="clear" w:color="auto" w:fill="E1DFDD"/>
    </w:rPr>
  </w:style>
  <w:style w:type="paragraph" w:styleId="Header">
    <w:name w:val="header"/>
    <w:basedOn w:val="Normal"/>
    <w:link w:val="HeaderChar"/>
    <w:uiPriority w:val="99"/>
    <w:unhideWhenUsed/>
    <w:rsid w:val="001E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7D"/>
  </w:style>
  <w:style w:type="paragraph" w:styleId="Footer">
    <w:name w:val="footer"/>
    <w:basedOn w:val="Normal"/>
    <w:link w:val="FooterChar"/>
    <w:uiPriority w:val="99"/>
    <w:unhideWhenUsed/>
    <w:rsid w:val="001E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7D"/>
  </w:style>
  <w:style w:type="character" w:styleId="CommentReference">
    <w:name w:val="annotation reference"/>
    <w:basedOn w:val="DefaultParagraphFont"/>
    <w:uiPriority w:val="99"/>
    <w:semiHidden/>
    <w:unhideWhenUsed/>
    <w:rsid w:val="00BF7A48"/>
    <w:rPr>
      <w:sz w:val="16"/>
      <w:szCs w:val="16"/>
    </w:rPr>
  </w:style>
  <w:style w:type="paragraph" w:styleId="CommentText">
    <w:name w:val="annotation text"/>
    <w:basedOn w:val="Normal"/>
    <w:link w:val="CommentTextChar"/>
    <w:uiPriority w:val="99"/>
    <w:semiHidden/>
    <w:unhideWhenUsed/>
    <w:rsid w:val="00BF7A48"/>
    <w:pPr>
      <w:spacing w:line="240" w:lineRule="auto"/>
    </w:pPr>
    <w:rPr>
      <w:sz w:val="20"/>
      <w:szCs w:val="20"/>
    </w:rPr>
  </w:style>
  <w:style w:type="character" w:customStyle="1" w:styleId="CommentTextChar">
    <w:name w:val="Comment Text Char"/>
    <w:basedOn w:val="DefaultParagraphFont"/>
    <w:link w:val="CommentText"/>
    <w:uiPriority w:val="99"/>
    <w:semiHidden/>
    <w:rsid w:val="00BF7A48"/>
    <w:rPr>
      <w:sz w:val="20"/>
      <w:szCs w:val="20"/>
    </w:rPr>
  </w:style>
  <w:style w:type="paragraph" w:styleId="CommentSubject">
    <w:name w:val="annotation subject"/>
    <w:basedOn w:val="CommentText"/>
    <w:next w:val="CommentText"/>
    <w:link w:val="CommentSubjectChar"/>
    <w:uiPriority w:val="99"/>
    <w:semiHidden/>
    <w:unhideWhenUsed/>
    <w:rsid w:val="00BF7A48"/>
    <w:rPr>
      <w:b/>
      <w:bCs/>
    </w:rPr>
  </w:style>
  <w:style w:type="character" w:customStyle="1" w:styleId="CommentSubjectChar">
    <w:name w:val="Comment Subject Char"/>
    <w:basedOn w:val="CommentTextChar"/>
    <w:link w:val="CommentSubject"/>
    <w:uiPriority w:val="99"/>
    <w:semiHidden/>
    <w:rsid w:val="00BF7A48"/>
    <w:rPr>
      <w:b/>
      <w:bCs/>
      <w:sz w:val="20"/>
      <w:szCs w:val="20"/>
    </w:rPr>
  </w:style>
  <w:style w:type="paragraph" w:styleId="Revision">
    <w:name w:val="Revision"/>
    <w:hidden/>
    <w:uiPriority w:val="99"/>
    <w:semiHidden/>
    <w:rsid w:val="00BF7A48"/>
    <w:pPr>
      <w:spacing w:after="0" w:line="240" w:lineRule="auto"/>
    </w:pPr>
  </w:style>
  <w:style w:type="paragraph" w:styleId="NoSpacing">
    <w:name w:val="No Spacing"/>
    <w:uiPriority w:val="1"/>
    <w:qFormat/>
    <w:rsid w:val="00E53DED"/>
    <w:pPr>
      <w:spacing w:after="0" w:line="240"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7268">
      <w:bodyDiv w:val="1"/>
      <w:marLeft w:val="0"/>
      <w:marRight w:val="0"/>
      <w:marTop w:val="0"/>
      <w:marBottom w:val="0"/>
      <w:divBdr>
        <w:top w:val="none" w:sz="0" w:space="0" w:color="auto"/>
        <w:left w:val="none" w:sz="0" w:space="0" w:color="auto"/>
        <w:bottom w:val="none" w:sz="0" w:space="0" w:color="auto"/>
        <w:right w:val="none" w:sz="0" w:space="0" w:color="auto"/>
      </w:divBdr>
    </w:div>
    <w:div w:id="7083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Linda-Marie Koza</dc:creator>
  <cp:keywords/>
  <cp:lastModifiedBy>Linda-Marie Koza</cp:lastModifiedBy>
  <cp:revision>8</cp:revision>
  <cp:lastPrinted>2025-06-16T17:16:00Z</cp:lastPrinted>
  <dcterms:created xsi:type="dcterms:W3CDTF">2025-06-30T21:09:00Z</dcterms:created>
  <dcterms:modified xsi:type="dcterms:W3CDTF">2025-06-30T23:08:00Z</dcterms:modified>
</cp:coreProperties>
</file>